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272A" w14:textId="77777777" w:rsidR="00F7352F" w:rsidRPr="00F7352F" w:rsidRDefault="00F7352F" w:rsidP="00F7352F">
      <w:pPr>
        <w:ind w:right="284"/>
        <w:outlineLvl w:val="1"/>
        <w:rPr>
          <w:rFonts w:ascii="Bahnschrift" w:hAnsi="Bahnschrift" w:cs="Arial"/>
          <w:b/>
          <w:bCs/>
          <w:sz w:val="20"/>
          <w:szCs w:val="20"/>
        </w:rPr>
      </w:pPr>
      <w:r w:rsidRPr="00F7352F">
        <w:rPr>
          <w:rFonts w:ascii="Bahnschrift" w:hAnsi="Bahnschrift" w:cs="Arial"/>
          <w:b/>
          <w:bCs/>
          <w:sz w:val="20"/>
          <w:szCs w:val="20"/>
        </w:rPr>
        <w:t xml:space="preserve">TERMS OF ENGAGEMENT FOR AGENCY WORKERS </w:t>
      </w:r>
    </w:p>
    <w:p w14:paraId="67BA800D" w14:textId="77777777" w:rsidR="00F7352F" w:rsidRPr="00F7352F" w:rsidRDefault="00F7352F" w:rsidP="00F7352F">
      <w:pPr>
        <w:ind w:right="284"/>
        <w:outlineLvl w:val="1"/>
        <w:rPr>
          <w:rFonts w:ascii="Bahnschrift" w:hAnsi="Bahnschrift" w:cs="Arial"/>
          <w:b/>
          <w:bCs/>
          <w:sz w:val="20"/>
          <w:szCs w:val="20"/>
        </w:rPr>
      </w:pPr>
    </w:p>
    <w:p w14:paraId="78CF4E0F" w14:textId="77777777" w:rsidR="00F7352F" w:rsidRPr="00F7352F" w:rsidRDefault="00F7352F" w:rsidP="00F7352F">
      <w:pPr>
        <w:numPr>
          <w:ilvl w:val="0"/>
          <w:numId w:val="5"/>
        </w:numPr>
        <w:spacing w:after="0" w:line="240" w:lineRule="auto"/>
        <w:ind w:left="502" w:right="284"/>
        <w:jc w:val="left"/>
        <w:outlineLvl w:val="1"/>
        <w:rPr>
          <w:rFonts w:ascii="Bahnschrift" w:hAnsi="Bahnschrift" w:cs="Arial"/>
          <w:b/>
          <w:bCs/>
          <w:sz w:val="20"/>
          <w:szCs w:val="20"/>
          <w:lang w:val="en-US"/>
        </w:rPr>
      </w:pPr>
      <w:r w:rsidRPr="00F7352F">
        <w:rPr>
          <w:rFonts w:ascii="Bahnschrift" w:hAnsi="Bahnschrift" w:cs="Arial"/>
          <w:b/>
          <w:bCs/>
          <w:sz w:val="20"/>
          <w:szCs w:val="20"/>
          <w:lang w:val="en-US"/>
        </w:rPr>
        <w:t>DEFINITIONS AND INTERPRETATION</w:t>
      </w:r>
      <w:r w:rsidRPr="00F7352F">
        <w:rPr>
          <w:rFonts w:ascii="Bahnschrift" w:hAnsi="Bahnschrift" w:cs="Arial"/>
          <w:b/>
          <w:bCs/>
          <w:sz w:val="20"/>
          <w:szCs w:val="20"/>
          <w:lang w:val="en-US"/>
        </w:rPr>
        <w:br/>
      </w:r>
    </w:p>
    <w:p w14:paraId="43F27F66" w14:textId="77777777" w:rsidR="00F7352F" w:rsidRPr="00F7352F" w:rsidRDefault="00F7352F" w:rsidP="00F7352F">
      <w:pPr>
        <w:numPr>
          <w:ilvl w:val="1"/>
          <w:numId w:val="5"/>
        </w:numPr>
        <w:spacing w:after="0" w:line="240" w:lineRule="auto"/>
        <w:ind w:left="1117" w:right="284" w:hanging="760"/>
        <w:rPr>
          <w:rFonts w:ascii="Bahnschrift" w:hAnsi="Bahnschrift" w:cs="Arial"/>
          <w:b/>
          <w:bCs/>
          <w:sz w:val="20"/>
          <w:szCs w:val="20"/>
          <w:lang w:val="en-US"/>
        </w:rPr>
      </w:pPr>
      <w:r w:rsidRPr="00F7352F">
        <w:rPr>
          <w:rFonts w:ascii="Bahnschrift" w:hAnsi="Bahnschrift" w:cs="Arial"/>
          <w:sz w:val="20"/>
          <w:szCs w:val="20"/>
          <w:lang w:val="en-US"/>
        </w:rPr>
        <w:t xml:space="preserve">In these Terms the following definitions apply: </w:t>
      </w:r>
    </w:p>
    <w:p w14:paraId="490E3FE6" w14:textId="77777777" w:rsidR="00F7352F" w:rsidRPr="00F7352F" w:rsidRDefault="00F7352F" w:rsidP="00F7352F">
      <w:pPr>
        <w:tabs>
          <w:tab w:val="left" w:pos="3600"/>
        </w:tabs>
        <w:ind w:left="3368" w:right="284" w:hanging="2994"/>
        <w:rPr>
          <w:rFonts w:ascii="Bahnschrift" w:hAnsi="Bahnschrift" w:cs="Arial"/>
          <w:b/>
          <w:bCs/>
          <w:sz w:val="20"/>
          <w:szCs w:val="20"/>
        </w:rPr>
      </w:pPr>
    </w:p>
    <w:p w14:paraId="42B63E36" w14:textId="77777777" w:rsidR="00F7352F" w:rsidRPr="00F7352F" w:rsidRDefault="00F7352F" w:rsidP="00F7352F">
      <w:pPr>
        <w:tabs>
          <w:tab w:val="left" w:pos="3600"/>
        </w:tabs>
        <w:ind w:left="3776" w:right="284" w:hanging="3402"/>
        <w:rPr>
          <w:rFonts w:ascii="Bahnschrift" w:hAnsi="Bahnschrift" w:cs="Arial"/>
          <w:bCs/>
          <w:sz w:val="20"/>
          <w:szCs w:val="20"/>
        </w:rPr>
      </w:pPr>
      <w:r w:rsidRPr="00F7352F">
        <w:rPr>
          <w:rFonts w:ascii="Bahnschrift" w:hAnsi="Bahnschrift" w:cs="Arial"/>
          <w:b/>
          <w:bCs/>
          <w:sz w:val="20"/>
          <w:szCs w:val="20"/>
        </w:rPr>
        <w:t>“Actual Rate of Pay”</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 xml:space="preserve">means, </w:t>
      </w:r>
      <w:r w:rsidRPr="00F7352F">
        <w:rPr>
          <w:rFonts w:ascii="Bahnschrift" w:hAnsi="Bahnschrift" w:cs="Arial"/>
          <w:color w:val="000000"/>
          <w:sz w:val="20"/>
          <w:szCs w:val="20"/>
          <w:shd w:val="clear" w:color="auto" w:fill="FFFFFF"/>
        </w:rPr>
        <w:t>unless and until the Agency Worker has completed the Qualifying Period,</w:t>
      </w:r>
      <w:r w:rsidRPr="00F7352F">
        <w:rPr>
          <w:rFonts w:ascii="Bahnschrift" w:hAnsi="Bahnschrift" w:cs="Arial"/>
          <w:bCs/>
          <w:sz w:val="20"/>
          <w:szCs w:val="20"/>
        </w:rPr>
        <w:t xml:space="preserve"> the rate of pay which will be paid </w:t>
      </w:r>
      <w:r w:rsidRPr="00F7352F">
        <w:rPr>
          <w:rFonts w:ascii="Bahnschrift" w:hAnsi="Bahnschrift" w:cs="Arial"/>
          <w:color w:val="000000"/>
          <w:sz w:val="20"/>
          <w:szCs w:val="20"/>
          <w:shd w:val="clear" w:color="auto" w:fill="FFFFFF"/>
        </w:rPr>
        <w:t>for each hour worked during an Assignment (to the nearest quarter hour) weekly in arrears, subject to Deductions and any Agreed Deductions, as set out in the relevant Assignment Details Form;</w:t>
      </w:r>
    </w:p>
    <w:p w14:paraId="647D676B" w14:textId="77777777" w:rsidR="00F7352F" w:rsidRPr="00F7352F" w:rsidRDefault="00F7352F" w:rsidP="00F7352F">
      <w:pPr>
        <w:tabs>
          <w:tab w:val="left" w:pos="3600"/>
        </w:tabs>
        <w:ind w:left="3600" w:right="284" w:hanging="2700"/>
        <w:rPr>
          <w:rFonts w:ascii="Bahnschrift" w:hAnsi="Bahnschrift" w:cs="Arial"/>
          <w:b/>
          <w:bCs/>
          <w:sz w:val="20"/>
          <w:szCs w:val="20"/>
        </w:rPr>
      </w:pPr>
    </w:p>
    <w:p w14:paraId="39F570DA" w14:textId="77777777" w:rsidR="00F7352F" w:rsidRPr="00F7352F" w:rsidRDefault="00F7352F" w:rsidP="00F7352F">
      <w:pPr>
        <w:tabs>
          <w:tab w:val="left" w:pos="3600"/>
        </w:tabs>
        <w:ind w:left="3776" w:right="284" w:hanging="3402"/>
        <w:rPr>
          <w:rFonts w:ascii="Bahnschrift" w:hAnsi="Bahnschrift" w:cs="Arial"/>
          <w:b/>
          <w:bCs/>
          <w:sz w:val="20"/>
          <w:szCs w:val="20"/>
        </w:rPr>
      </w:pPr>
      <w:r w:rsidRPr="00F7352F">
        <w:rPr>
          <w:rFonts w:ascii="Bahnschrift" w:hAnsi="Bahnschrift" w:cs="Arial"/>
          <w:b/>
          <w:bCs/>
          <w:sz w:val="20"/>
          <w:szCs w:val="20"/>
        </w:rPr>
        <w:t>“Actual QP Rate of Pay”</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 xml:space="preserve">means the rate of pay which will be paid to the Agency Worker if and when s/he completes the Qualifying Period. Such rate will be paid </w:t>
      </w:r>
      <w:r w:rsidRPr="00F7352F">
        <w:rPr>
          <w:rFonts w:ascii="Bahnschrift" w:hAnsi="Bahnschrift" w:cs="Arial"/>
          <w:color w:val="000000"/>
          <w:sz w:val="20"/>
          <w:szCs w:val="20"/>
          <w:shd w:val="clear" w:color="auto" w:fill="FFFFFF"/>
        </w:rPr>
        <w:t>for each hour worked during an Assignment (to the nearest quarter hour) weekly in arrears, subject to Deductions and any Agreed Deductions, as set out in any variation to the relevant Assignment Details Form;</w:t>
      </w:r>
    </w:p>
    <w:p w14:paraId="17F73423" w14:textId="77777777" w:rsidR="00F7352F" w:rsidRPr="00F7352F" w:rsidRDefault="00F7352F" w:rsidP="00F7352F">
      <w:pPr>
        <w:tabs>
          <w:tab w:val="left" w:pos="3600"/>
        </w:tabs>
        <w:ind w:left="3368" w:right="284" w:hanging="2994"/>
        <w:rPr>
          <w:rFonts w:ascii="Bahnschrift" w:hAnsi="Bahnschrift" w:cs="Arial"/>
          <w:b/>
          <w:bCs/>
          <w:sz w:val="20"/>
          <w:szCs w:val="20"/>
        </w:rPr>
      </w:pPr>
    </w:p>
    <w:p w14:paraId="0197ED7F" w14:textId="77777777" w:rsidR="00F7352F" w:rsidRPr="00F7352F" w:rsidRDefault="00F7352F" w:rsidP="00F7352F">
      <w:pPr>
        <w:tabs>
          <w:tab w:val="left" w:pos="1122"/>
        </w:tabs>
        <w:ind w:left="3776" w:right="284" w:hanging="3402"/>
        <w:rPr>
          <w:rFonts w:ascii="Bahnschrift" w:hAnsi="Bahnschrift" w:cs="Arial"/>
          <w:b/>
          <w:bCs/>
          <w:sz w:val="20"/>
          <w:szCs w:val="20"/>
        </w:rPr>
      </w:pPr>
      <w:r w:rsidRPr="00F7352F">
        <w:rPr>
          <w:rFonts w:ascii="Bahnschrift" w:hAnsi="Bahnschrift" w:cs="Arial"/>
          <w:b/>
          <w:bCs/>
          <w:sz w:val="20"/>
          <w:szCs w:val="20"/>
        </w:rPr>
        <w:t>“AETR</w:t>
      </w:r>
      <w:r w:rsidRPr="00F7352F">
        <w:rPr>
          <w:rFonts w:ascii="Bahnschrift" w:hAnsi="Bahnschrift" w:cs="Arial"/>
          <w:b/>
          <w:sz w:val="20"/>
          <w:szCs w:val="20"/>
        </w:rPr>
        <w:t>”</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means the European Agreement Concerning the Work of Crews of Vehicles Engaged in International Road Transport of 1</w:t>
      </w:r>
      <w:r w:rsidRPr="00F7352F">
        <w:rPr>
          <w:rFonts w:ascii="Bahnschrift" w:hAnsi="Bahnschrift" w:cs="Arial"/>
          <w:sz w:val="20"/>
          <w:szCs w:val="20"/>
          <w:vertAlign w:val="superscript"/>
        </w:rPr>
        <w:t>st</w:t>
      </w:r>
      <w:r w:rsidRPr="00F7352F">
        <w:rPr>
          <w:rFonts w:ascii="Bahnschrift" w:hAnsi="Bahnschrift" w:cs="Arial"/>
          <w:sz w:val="20"/>
          <w:szCs w:val="20"/>
        </w:rPr>
        <w:t xml:space="preserve"> July 1970;</w:t>
      </w:r>
    </w:p>
    <w:p w14:paraId="3C7EDF41" w14:textId="77777777" w:rsidR="00F7352F" w:rsidRPr="00F7352F" w:rsidRDefault="00F7352F" w:rsidP="00F7352F">
      <w:pPr>
        <w:tabs>
          <w:tab w:val="left" w:pos="3600"/>
        </w:tabs>
        <w:ind w:left="3776" w:right="284" w:hanging="3402"/>
        <w:rPr>
          <w:rFonts w:ascii="Bahnschrift" w:hAnsi="Bahnschrift" w:cs="Arial"/>
          <w:b/>
          <w:bCs/>
          <w:sz w:val="20"/>
          <w:szCs w:val="20"/>
        </w:rPr>
      </w:pPr>
    </w:p>
    <w:p w14:paraId="6A478A57" w14:textId="77777777" w:rsidR="00F7352F" w:rsidRPr="00F7352F" w:rsidRDefault="00F7352F" w:rsidP="00F7352F">
      <w:pPr>
        <w:ind w:left="3600" w:hanging="2880"/>
        <w:rPr>
          <w:rFonts w:ascii="Bahnschrift" w:hAnsi="Bahnschrift"/>
          <w:color w:val="000000"/>
        </w:rPr>
      </w:pPr>
      <w:r w:rsidRPr="00F7352F">
        <w:rPr>
          <w:rFonts w:ascii="Bahnschrift" w:hAnsi="Bahnschrift" w:cs="Arial"/>
          <w:b/>
          <w:bCs/>
          <w:sz w:val="20"/>
          <w:szCs w:val="20"/>
        </w:rPr>
        <w:t>“Agency Worker”</w:t>
      </w:r>
      <w:r w:rsidRPr="00F7352F">
        <w:rPr>
          <w:rFonts w:ascii="Bahnschrift" w:hAnsi="Bahnschrift" w:cs="Arial"/>
          <w:b/>
          <w:bCs/>
          <w:sz w:val="20"/>
          <w:szCs w:val="20"/>
        </w:rPr>
        <w:tab/>
      </w:r>
      <w:r w:rsidRPr="00F7352F">
        <w:rPr>
          <w:rFonts w:ascii="Bahnschrift" w:hAnsi="Bahnschrift" w:cs="Arial"/>
          <w:bCs/>
          <w:sz w:val="20"/>
          <w:szCs w:val="20"/>
        </w:rPr>
        <w:t xml:space="preserve">means …………… </w:t>
      </w:r>
      <w:r w:rsidRPr="00F7352F">
        <w:rPr>
          <w:rFonts w:ascii="Bahnschrift" w:hAnsi="Bahnschrift" w:cs="Arial"/>
          <w:iCs/>
          <w:sz w:val="20"/>
          <w:szCs w:val="20"/>
        </w:rPr>
        <w:t>supplied</w:t>
      </w:r>
      <w:r w:rsidRPr="00F7352F">
        <w:rPr>
          <w:rFonts w:ascii="Bahnschrift" w:hAnsi="Bahnschrift" w:cs="Arial"/>
          <w:sz w:val="20"/>
          <w:szCs w:val="20"/>
        </w:rPr>
        <w:t xml:space="preserve"> by the Employment Business to provide services to the Hirer</w:t>
      </w:r>
    </w:p>
    <w:p w14:paraId="55932D15" w14:textId="77777777" w:rsidR="00F7352F" w:rsidRPr="00F7352F" w:rsidRDefault="00F7352F" w:rsidP="00F7352F">
      <w:pPr>
        <w:tabs>
          <w:tab w:val="left" w:pos="3600"/>
        </w:tabs>
        <w:ind w:left="3368" w:right="284" w:hanging="2994"/>
        <w:rPr>
          <w:rFonts w:ascii="Bahnschrift" w:hAnsi="Bahnschrift" w:cs="Arial"/>
          <w:b/>
          <w:bCs/>
          <w:sz w:val="20"/>
          <w:szCs w:val="20"/>
        </w:rPr>
      </w:pPr>
    </w:p>
    <w:p w14:paraId="0A3553AD" w14:textId="77777777" w:rsidR="00F7352F" w:rsidRPr="00F7352F" w:rsidRDefault="00F7352F" w:rsidP="00F7352F">
      <w:pPr>
        <w:tabs>
          <w:tab w:val="left" w:pos="3600"/>
        </w:tabs>
        <w:ind w:left="3776" w:right="284" w:hanging="3402"/>
        <w:rPr>
          <w:rFonts w:ascii="Bahnschrift" w:hAnsi="Bahnschrift" w:cs="Arial"/>
          <w:bCs/>
          <w:sz w:val="20"/>
          <w:szCs w:val="20"/>
        </w:rPr>
      </w:pPr>
      <w:r w:rsidRPr="00F7352F">
        <w:rPr>
          <w:rFonts w:ascii="Bahnschrift" w:hAnsi="Bahnschrift" w:cs="Arial"/>
          <w:b/>
          <w:bCs/>
          <w:sz w:val="20"/>
          <w:szCs w:val="20"/>
        </w:rPr>
        <w:t>“Agency Workers Regulations”</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means the Agency Workers Regulations 2010;</w:t>
      </w:r>
    </w:p>
    <w:p w14:paraId="3AD7CD8B" w14:textId="77777777" w:rsidR="00F7352F" w:rsidRPr="00F7352F" w:rsidRDefault="00F7352F" w:rsidP="00F7352F">
      <w:pPr>
        <w:tabs>
          <w:tab w:val="left" w:pos="3600"/>
        </w:tabs>
        <w:ind w:left="3368" w:right="284" w:hanging="2994"/>
        <w:rPr>
          <w:rFonts w:ascii="Bahnschrift" w:hAnsi="Bahnschrift" w:cs="Arial"/>
          <w:b/>
          <w:bCs/>
          <w:sz w:val="20"/>
          <w:szCs w:val="20"/>
        </w:rPr>
      </w:pPr>
    </w:p>
    <w:p w14:paraId="03F52218" w14:textId="77777777" w:rsidR="00F7352F" w:rsidRPr="00F7352F" w:rsidRDefault="00F7352F" w:rsidP="00F7352F">
      <w:pPr>
        <w:tabs>
          <w:tab w:val="left" w:pos="3600"/>
        </w:tabs>
        <w:ind w:left="3776" w:right="284" w:hanging="3402"/>
        <w:rPr>
          <w:rFonts w:ascii="Bahnschrift" w:hAnsi="Bahnschrift" w:cs="Arial"/>
          <w:bCs/>
          <w:i/>
          <w:sz w:val="20"/>
          <w:szCs w:val="20"/>
        </w:rPr>
      </w:pPr>
      <w:r w:rsidRPr="00F7352F">
        <w:rPr>
          <w:rFonts w:ascii="Bahnschrift" w:hAnsi="Bahnschrift" w:cs="Arial"/>
          <w:b/>
          <w:bCs/>
          <w:sz w:val="20"/>
          <w:szCs w:val="20"/>
        </w:rPr>
        <w:t xml:space="preserve">“Agreed Deductions” </w:t>
      </w:r>
      <w:r w:rsidRPr="00F7352F">
        <w:rPr>
          <w:rFonts w:ascii="Bahnschrift" w:hAnsi="Bahnschrift" w:cs="Arial"/>
          <w:bCs/>
          <w:sz w:val="20"/>
          <w:szCs w:val="20"/>
        </w:rPr>
        <w:tab/>
      </w:r>
      <w:r w:rsidRPr="00F7352F">
        <w:rPr>
          <w:rFonts w:ascii="Bahnschrift" w:hAnsi="Bahnschrift" w:cs="Arial"/>
          <w:bCs/>
          <w:sz w:val="20"/>
          <w:szCs w:val="20"/>
        </w:rPr>
        <w:tab/>
        <w:t>means any deductions the Agency Worker has agreed can be made from their pay;</w:t>
      </w:r>
    </w:p>
    <w:p w14:paraId="6E29A8F7" w14:textId="77777777" w:rsidR="00F7352F" w:rsidRPr="00F7352F" w:rsidRDefault="00F7352F" w:rsidP="00F7352F">
      <w:pPr>
        <w:tabs>
          <w:tab w:val="left" w:pos="3600"/>
        </w:tabs>
        <w:ind w:left="3600" w:right="284" w:hanging="2700"/>
        <w:rPr>
          <w:rFonts w:ascii="Bahnschrift" w:hAnsi="Bahnschrift" w:cs="Arial"/>
          <w:b/>
          <w:bCs/>
          <w:sz w:val="20"/>
          <w:szCs w:val="20"/>
        </w:rPr>
      </w:pPr>
    </w:p>
    <w:p w14:paraId="4F43F90D" w14:textId="77777777" w:rsidR="00F7352F" w:rsidRPr="00F7352F" w:rsidRDefault="00F7352F" w:rsidP="00F7352F">
      <w:pPr>
        <w:tabs>
          <w:tab w:val="left" w:pos="3600"/>
        </w:tabs>
        <w:ind w:left="3776" w:right="284" w:hanging="3402"/>
        <w:rPr>
          <w:rFonts w:ascii="Bahnschrift" w:hAnsi="Bahnschrift" w:cs="Arial"/>
          <w:b/>
          <w:sz w:val="20"/>
          <w:szCs w:val="20"/>
        </w:rPr>
      </w:pPr>
      <w:r w:rsidRPr="00F7352F">
        <w:rPr>
          <w:rFonts w:ascii="Bahnschrift" w:hAnsi="Bahnschrift" w:cs="Arial"/>
          <w:b/>
          <w:bCs/>
          <w:sz w:val="20"/>
          <w:szCs w:val="20"/>
        </w:rPr>
        <w:t>“Assignment”</w:t>
      </w:r>
      <w:r w:rsidRPr="00F7352F">
        <w:rPr>
          <w:rFonts w:ascii="Bahnschrift" w:hAnsi="Bahnschrift" w:cs="Arial"/>
          <w:sz w:val="20"/>
          <w:szCs w:val="20"/>
        </w:rPr>
        <w:tab/>
      </w:r>
      <w:r w:rsidRPr="00F7352F">
        <w:rPr>
          <w:rFonts w:ascii="Bahnschrift" w:hAnsi="Bahnschrift" w:cs="Arial"/>
          <w:sz w:val="20"/>
          <w:szCs w:val="20"/>
        </w:rPr>
        <w:tab/>
        <w:t xml:space="preserve">means assignment services to be performed by the Agency Worker for the Hirer for a period of time during which the Agency Worker is </w:t>
      </w:r>
      <w:r w:rsidRPr="00F7352F">
        <w:rPr>
          <w:rFonts w:ascii="Bahnschrift" w:hAnsi="Bahnschrift" w:cs="Arial"/>
          <w:sz w:val="20"/>
          <w:szCs w:val="20"/>
        </w:rPr>
        <w:lastRenderedPageBreak/>
        <w:t>supplied by the Employment Business to work temporarily for and under the supervision and direction of the Hirer;</w:t>
      </w:r>
    </w:p>
    <w:p w14:paraId="7DB64228" w14:textId="77777777" w:rsidR="00F7352F" w:rsidRPr="00F7352F" w:rsidRDefault="00F7352F" w:rsidP="00F7352F">
      <w:pPr>
        <w:tabs>
          <w:tab w:val="left" w:pos="3600"/>
        </w:tabs>
        <w:ind w:left="3600" w:right="284" w:hanging="2700"/>
        <w:rPr>
          <w:rFonts w:ascii="Bahnschrift" w:hAnsi="Bahnschrift" w:cs="Arial"/>
          <w:sz w:val="20"/>
          <w:szCs w:val="20"/>
        </w:rPr>
      </w:pPr>
    </w:p>
    <w:p w14:paraId="541501F3"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 xml:space="preserve">“Assignment Details Form” </w:t>
      </w:r>
      <w:r w:rsidRPr="00F7352F">
        <w:rPr>
          <w:rFonts w:ascii="Bahnschrift" w:hAnsi="Bahnschrift" w:cs="Arial"/>
          <w:sz w:val="20"/>
          <w:szCs w:val="20"/>
        </w:rPr>
        <w:tab/>
      </w:r>
      <w:r w:rsidRPr="00F7352F">
        <w:rPr>
          <w:rFonts w:ascii="Bahnschrift" w:hAnsi="Bahnschrift" w:cs="Arial"/>
          <w:sz w:val="20"/>
          <w:szCs w:val="20"/>
        </w:rPr>
        <w:tab/>
        <w:t>means written confirmation of the assignment details to be given to the Agency Worker upon acceptance of the Assignment;</w:t>
      </w:r>
    </w:p>
    <w:p w14:paraId="44F8A636" w14:textId="77777777" w:rsidR="00F7352F" w:rsidRPr="00F7352F" w:rsidRDefault="00F7352F" w:rsidP="00F7352F">
      <w:pPr>
        <w:tabs>
          <w:tab w:val="left" w:pos="3600"/>
        </w:tabs>
        <w:ind w:left="3368" w:right="284" w:hanging="2994"/>
        <w:rPr>
          <w:rFonts w:ascii="Bahnschrift" w:hAnsi="Bahnschrift" w:cs="Arial"/>
          <w:sz w:val="20"/>
          <w:szCs w:val="20"/>
        </w:rPr>
      </w:pPr>
    </w:p>
    <w:p w14:paraId="120D44C7" w14:textId="77777777" w:rsidR="00F7352F" w:rsidRPr="00F7352F" w:rsidRDefault="00F7352F" w:rsidP="00F7352F">
      <w:pPr>
        <w:ind w:left="3776" w:right="284" w:hanging="3402"/>
        <w:rPr>
          <w:rFonts w:ascii="Bahnschrift" w:hAnsi="Bahnschrift" w:cs="Arial"/>
          <w:sz w:val="20"/>
          <w:szCs w:val="20"/>
        </w:rPr>
      </w:pPr>
      <w:r w:rsidRPr="00F7352F">
        <w:rPr>
          <w:rFonts w:ascii="Bahnschrift" w:hAnsi="Bahnschrift" w:cs="Arial"/>
          <w:b/>
          <w:sz w:val="20"/>
          <w:szCs w:val="20"/>
        </w:rPr>
        <w:t>“Calendar Week”</w:t>
      </w:r>
      <w:r w:rsidRPr="00F7352F">
        <w:rPr>
          <w:rFonts w:ascii="Bahnschrift" w:hAnsi="Bahnschrift" w:cs="Arial"/>
          <w:b/>
          <w:sz w:val="20"/>
          <w:szCs w:val="20"/>
        </w:rPr>
        <w:tab/>
      </w:r>
      <w:r w:rsidRPr="00F7352F">
        <w:rPr>
          <w:rFonts w:ascii="Bahnschrift" w:hAnsi="Bahnschrift" w:cs="Arial"/>
          <w:sz w:val="20"/>
          <w:szCs w:val="20"/>
        </w:rPr>
        <w:t>means any period of 7 days starting with the same day as the first day of the First Assignment;</w:t>
      </w:r>
    </w:p>
    <w:p w14:paraId="221453FF" w14:textId="77777777" w:rsidR="00F7352F" w:rsidRPr="00F7352F" w:rsidRDefault="00F7352F" w:rsidP="00F7352F">
      <w:pPr>
        <w:tabs>
          <w:tab w:val="left" w:pos="3600"/>
        </w:tabs>
        <w:ind w:left="3600" w:right="284" w:hanging="2700"/>
        <w:rPr>
          <w:rFonts w:ascii="Bahnschrift" w:hAnsi="Bahnschrift" w:cs="Arial"/>
          <w:sz w:val="20"/>
          <w:szCs w:val="20"/>
        </w:rPr>
      </w:pPr>
    </w:p>
    <w:p w14:paraId="00E71EFA" w14:textId="77777777" w:rsidR="00F7352F" w:rsidRPr="00F7352F" w:rsidRDefault="00F7352F" w:rsidP="00F7352F">
      <w:pPr>
        <w:shd w:val="clear" w:color="auto" w:fill="FFFFFF"/>
        <w:tabs>
          <w:tab w:val="left" w:pos="3420"/>
        </w:tabs>
        <w:ind w:left="3759" w:right="284" w:hanging="3402"/>
        <w:rPr>
          <w:rFonts w:ascii="Bahnschrift" w:hAnsi="Bahnschrift" w:cs="Arial"/>
          <w:sz w:val="20"/>
          <w:szCs w:val="20"/>
        </w:rPr>
      </w:pPr>
      <w:r w:rsidRPr="00F7352F">
        <w:rPr>
          <w:rFonts w:ascii="Bahnschrift" w:hAnsi="Bahnschrift" w:cs="Arial"/>
          <w:b/>
          <w:sz w:val="20"/>
          <w:szCs w:val="20"/>
        </w:rPr>
        <w:t>“Conduct Regulations”</w:t>
      </w:r>
      <w:r w:rsidRPr="00F7352F">
        <w:rPr>
          <w:rFonts w:ascii="Bahnschrift" w:hAnsi="Bahnschrift" w:cs="Arial"/>
          <w:sz w:val="20"/>
          <w:szCs w:val="20"/>
        </w:rPr>
        <w:tab/>
      </w:r>
      <w:r w:rsidRPr="00F7352F">
        <w:rPr>
          <w:rFonts w:ascii="Bahnschrift" w:hAnsi="Bahnschrift" w:cs="Arial"/>
          <w:sz w:val="20"/>
          <w:szCs w:val="20"/>
        </w:rPr>
        <w:tab/>
        <w:t>means the Conduct of Employment Agencies and Employment Businesses Regulations 2003;</w:t>
      </w:r>
    </w:p>
    <w:p w14:paraId="3D9C1F48" w14:textId="77777777" w:rsidR="00F7352F" w:rsidRPr="00F7352F" w:rsidRDefault="00F7352F" w:rsidP="00F7352F">
      <w:pPr>
        <w:shd w:val="clear" w:color="auto" w:fill="FFFFFF"/>
        <w:tabs>
          <w:tab w:val="left" w:pos="3600"/>
        </w:tabs>
        <w:ind w:right="284"/>
        <w:rPr>
          <w:rFonts w:ascii="Bahnschrift" w:hAnsi="Bahnschrift" w:cs="Arial"/>
          <w:sz w:val="20"/>
          <w:szCs w:val="20"/>
        </w:rPr>
      </w:pPr>
    </w:p>
    <w:p w14:paraId="2968EB6B"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“Confidential Information”</w:t>
      </w:r>
      <w:r w:rsidRPr="00F7352F">
        <w:rPr>
          <w:rFonts w:ascii="Bahnschrift" w:hAnsi="Bahnschrift" w:cs="Arial"/>
          <w:sz w:val="20"/>
          <w:szCs w:val="20"/>
        </w:rPr>
        <w:t xml:space="preserve"> </w:t>
      </w:r>
      <w:r w:rsidRPr="00F7352F">
        <w:rPr>
          <w:rFonts w:ascii="Bahnschrift" w:hAnsi="Bahnschrift" w:cs="Arial"/>
          <w:sz w:val="20"/>
          <w:szCs w:val="20"/>
        </w:rPr>
        <w:tab/>
      </w:r>
      <w:r w:rsidRPr="00F7352F">
        <w:rPr>
          <w:rFonts w:ascii="Bahnschrift" w:hAnsi="Bahnschrift" w:cs="Arial"/>
          <w:sz w:val="20"/>
          <w:szCs w:val="20"/>
        </w:rPr>
        <w:tab/>
        <w:t>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391C3A25" w14:textId="77777777" w:rsidR="00F7352F" w:rsidRPr="00F7352F" w:rsidRDefault="00F7352F" w:rsidP="00F7352F">
      <w:pPr>
        <w:tabs>
          <w:tab w:val="left" w:pos="3600"/>
        </w:tabs>
        <w:ind w:left="3368" w:right="284" w:hanging="2994"/>
        <w:rPr>
          <w:rFonts w:ascii="Bahnschrift" w:hAnsi="Bahnschrift" w:cs="Arial"/>
          <w:sz w:val="20"/>
          <w:szCs w:val="20"/>
        </w:rPr>
      </w:pPr>
    </w:p>
    <w:p w14:paraId="0AEF61DB"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“Control”</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1C89BBD1" w14:textId="77777777" w:rsidR="00F7352F" w:rsidRPr="00F7352F" w:rsidRDefault="00F7352F" w:rsidP="00F7352F">
      <w:pPr>
        <w:tabs>
          <w:tab w:val="left" w:pos="3600"/>
        </w:tabs>
        <w:ind w:left="3368" w:right="284" w:hanging="2994"/>
        <w:rPr>
          <w:rFonts w:ascii="Bahnschrift" w:hAnsi="Bahnschrift" w:cs="Arial"/>
          <w:b/>
          <w:sz w:val="20"/>
          <w:szCs w:val="20"/>
        </w:rPr>
      </w:pPr>
    </w:p>
    <w:p w14:paraId="6AF70FAC"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“Data Protection Laws”</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means the Data Protection Act 1998, any applicable statutory or regulatory provisions and all European Directives and regulations in force from time to time relating to the protection and transfer of personal data;</w:t>
      </w:r>
    </w:p>
    <w:p w14:paraId="23213604" w14:textId="77777777" w:rsidR="00F7352F" w:rsidRPr="00F7352F" w:rsidRDefault="00F7352F" w:rsidP="00F7352F">
      <w:pPr>
        <w:tabs>
          <w:tab w:val="left" w:pos="3600"/>
        </w:tabs>
        <w:ind w:left="3368" w:right="284" w:hanging="2994"/>
        <w:rPr>
          <w:rFonts w:ascii="Bahnschrift" w:hAnsi="Bahnschrift" w:cs="Arial"/>
          <w:sz w:val="20"/>
          <w:szCs w:val="20"/>
        </w:rPr>
      </w:pPr>
    </w:p>
    <w:p w14:paraId="4C220D19" w14:textId="77777777" w:rsidR="00F7352F" w:rsidRPr="00F7352F" w:rsidRDefault="00F7352F" w:rsidP="00F7352F">
      <w:pPr>
        <w:tabs>
          <w:tab w:val="left" w:pos="3600"/>
        </w:tabs>
        <w:ind w:left="3776" w:right="284" w:hanging="3402"/>
        <w:rPr>
          <w:rFonts w:ascii="Bahnschrift" w:hAnsi="Bahnschrift" w:cs="Arial"/>
          <w:color w:val="000000"/>
          <w:sz w:val="20"/>
          <w:szCs w:val="20"/>
          <w:shd w:val="clear" w:color="auto" w:fill="FFFFFF"/>
        </w:rPr>
      </w:pPr>
      <w:r w:rsidRPr="00F7352F">
        <w:rPr>
          <w:rFonts w:ascii="Bahnschrift" w:hAnsi="Bahnschrift" w:cs="Arial"/>
          <w:b/>
          <w:sz w:val="20"/>
          <w:szCs w:val="20"/>
        </w:rPr>
        <w:t>“Deductions”</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 xml:space="preserve">means any deductions which </w:t>
      </w:r>
      <w:r w:rsidRPr="00F7352F">
        <w:rPr>
          <w:rFonts w:ascii="Bahnschrift" w:hAnsi="Bahnschrift" w:cs="Arial"/>
          <w:color w:val="000000"/>
          <w:sz w:val="20"/>
          <w:szCs w:val="20"/>
          <w:shd w:val="clear" w:color="auto" w:fill="FFFFFF"/>
        </w:rPr>
        <w:t>the Employment Business may be required by law to make and in particular in respect of PAYE pursuant to Sections 44-47 of the Income Tax (Earnings and Pensions) Act 2003 and Class 1 National Insurance Contributions;</w:t>
      </w:r>
    </w:p>
    <w:p w14:paraId="515D4329" w14:textId="77777777" w:rsidR="00F7352F" w:rsidRPr="00F7352F" w:rsidRDefault="00F7352F" w:rsidP="00F7352F">
      <w:pPr>
        <w:tabs>
          <w:tab w:val="left" w:pos="3600"/>
        </w:tabs>
        <w:ind w:left="3776" w:right="284" w:hanging="3402"/>
        <w:rPr>
          <w:rFonts w:ascii="Bahnschrift" w:hAnsi="Bahnschrift" w:cs="Arial"/>
          <w:color w:val="000000"/>
          <w:sz w:val="20"/>
          <w:szCs w:val="20"/>
          <w:shd w:val="clear" w:color="auto" w:fill="FFFFFF"/>
        </w:rPr>
      </w:pPr>
    </w:p>
    <w:p w14:paraId="01E655E3"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w:t>
      </w:r>
      <w:r w:rsidRPr="00F7352F">
        <w:rPr>
          <w:rFonts w:ascii="Bahnschrift" w:hAnsi="Bahnschrift" w:cs="Arial"/>
          <w:b/>
          <w:color w:val="000000"/>
          <w:sz w:val="20"/>
          <w:szCs w:val="20"/>
          <w:shd w:val="clear" w:color="auto" w:fill="FFFFFF"/>
        </w:rPr>
        <w:t>Driving Legislation</w:t>
      </w:r>
      <w:r w:rsidRPr="00F7352F">
        <w:rPr>
          <w:rFonts w:ascii="Bahnschrift" w:hAnsi="Bahnschrift" w:cs="Arial"/>
          <w:b/>
          <w:sz w:val="20"/>
          <w:szCs w:val="20"/>
        </w:rPr>
        <w:t>”</w:t>
      </w:r>
      <w:r w:rsidRPr="00F7352F">
        <w:rPr>
          <w:rFonts w:ascii="Bahnschrift" w:hAnsi="Bahnschrift" w:cs="Arial"/>
          <w:b/>
          <w:color w:val="000000"/>
          <w:sz w:val="20"/>
          <w:szCs w:val="20"/>
          <w:shd w:val="clear" w:color="auto" w:fill="FFFFFF"/>
        </w:rPr>
        <w:tab/>
      </w:r>
      <w:r w:rsidRPr="00F7352F">
        <w:rPr>
          <w:rFonts w:ascii="Bahnschrift" w:hAnsi="Bahnschrift" w:cs="Arial"/>
          <w:b/>
          <w:color w:val="000000"/>
          <w:sz w:val="20"/>
          <w:szCs w:val="20"/>
          <w:shd w:val="clear" w:color="auto" w:fill="FFFFFF"/>
        </w:rPr>
        <w:tab/>
      </w:r>
      <w:r w:rsidRPr="00F7352F">
        <w:rPr>
          <w:rFonts w:ascii="Bahnschrift" w:hAnsi="Bahnschrift" w:cs="Arial"/>
          <w:sz w:val="20"/>
          <w:szCs w:val="20"/>
        </w:rPr>
        <w:t xml:space="preserve">means the Transport Act 1968, the AETR, the Road Transport (Working Time) Regulations and the EU Drivers' Hours Regulation; </w:t>
      </w:r>
    </w:p>
    <w:p w14:paraId="7C799EB5" w14:textId="77777777" w:rsidR="00F7352F" w:rsidRPr="00F7352F" w:rsidRDefault="00F7352F" w:rsidP="00F7352F">
      <w:pPr>
        <w:tabs>
          <w:tab w:val="left" w:pos="3600"/>
        </w:tabs>
        <w:ind w:left="3368" w:right="284" w:hanging="2994"/>
        <w:rPr>
          <w:rFonts w:ascii="Bahnschrift" w:hAnsi="Bahnschrift" w:cs="Arial"/>
          <w:b/>
          <w:sz w:val="20"/>
          <w:szCs w:val="20"/>
        </w:rPr>
      </w:pPr>
    </w:p>
    <w:p w14:paraId="60CA7D44"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sz w:val="20"/>
          <w:szCs w:val="20"/>
        </w:rPr>
        <w:t>“Emoluments”</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 xml:space="preserve">means any pay in addition to the Actual QP Rate of Pay; </w:t>
      </w:r>
    </w:p>
    <w:p w14:paraId="53347FAE" w14:textId="77777777" w:rsidR="00F7352F" w:rsidRPr="00F7352F" w:rsidRDefault="00F7352F" w:rsidP="00F7352F">
      <w:pPr>
        <w:tabs>
          <w:tab w:val="left" w:pos="3600"/>
        </w:tabs>
        <w:ind w:left="3368" w:right="284" w:hanging="2994"/>
        <w:rPr>
          <w:rFonts w:ascii="Bahnschrift" w:hAnsi="Bahnschrift" w:cs="Arial"/>
          <w:sz w:val="20"/>
          <w:szCs w:val="20"/>
        </w:rPr>
      </w:pPr>
    </w:p>
    <w:p w14:paraId="20131838" w14:textId="77777777" w:rsidR="00F7352F" w:rsidRPr="00F7352F" w:rsidRDefault="00F7352F" w:rsidP="00F7352F">
      <w:pPr>
        <w:tabs>
          <w:tab w:val="left" w:pos="3600"/>
        </w:tabs>
        <w:ind w:left="3776" w:right="284" w:hanging="3402"/>
        <w:rPr>
          <w:rFonts w:ascii="Bahnschrift" w:hAnsi="Bahnschrift" w:cs="Arial"/>
          <w:sz w:val="20"/>
          <w:szCs w:val="20"/>
        </w:rPr>
      </w:pPr>
      <w:r w:rsidRPr="00F7352F">
        <w:rPr>
          <w:rFonts w:ascii="Bahnschrift" w:hAnsi="Bahnschrift" w:cs="Arial"/>
          <w:b/>
          <w:bCs/>
          <w:sz w:val="20"/>
          <w:szCs w:val="20"/>
        </w:rPr>
        <w:t>“Employment Business”</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sz w:val="20"/>
          <w:szCs w:val="20"/>
        </w:rPr>
        <w:t xml:space="preserve">Recruitment Solutions (Trades &amp; Labour) Limited (registered company no. 6481594 of </w:t>
      </w:r>
      <w:r w:rsidRPr="00F7352F">
        <w:rPr>
          <w:rStyle w:val="PageNumber"/>
          <w:rFonts w:ascii="Bahnschrift" w:hAnsi="Bahnschrift" w:cs="Arial"/>
          <w:sz w:val="20"/>
          <w:szCs w:val="20"/>
        </w:rPr>
        <w:t>Office 2 Orchard Centre, 18-20 Station Road, Didcot, Oxon, OX11 7LL</w:t>
      </w:r>
      <w:r w:rsidRPr="00F7352F">
        <w:rPr>
          <w:rFonts w:ascii="Bahnschrift" w:hAnsi="Bahnschrift" w:cs="Arial"/>
          <w:sz w:val="20"/>
          <w:szCs w:val="20"/>
        </w:rPr>
        <w:t>.</w:t>
      </w:r>
    </w:p>
    <w:p w14:paraId="1794E64D" w14:textId="77777777" w:rsidR="00F7352F" w:rsidRPr="00F7352F" w:rsidRDefault="00F7352F" w:rsidP="00F7352F">
      <w:pPr>
        <w:tabs>
          <w:tab w:val="left" w:pos="3600"/>
        </w:tabs>
        <w:ind w:left="3368" w:right="284" w:hanging="2994"/>
        <w:rPr>
          <w:rFonts w:ascii="Bahnschrift" w:hAnsi="Bahnschrift" w:cs="Arial"/>
          <w:sz w:val="20"/>
          <w:szCs w:val="20"/>
        </w:rPr>
      </w:pPr>
    </w:p>
    <w:p w14:paraId="4653D62A" w14:textId="77777777" w:rsidR="00F7352F" w:rsidRPr="00F7352F" w:rsidRDefault="00F7352F" w:rsidP="00F7352F">
      <w:pPr>
        <w:tabs>
          <w:tab w:val="left" w:pos="3600"/>
        </w:tabs>
        <w:ind w:left="3776" w:right="284" w:hanging="3402"/>
        <w:rPr>
          <w:rFonts w:ascii="Bahnschrift" w:hAnsi="Bahnschrift" w:cs="Arial"/>
          <w:b/>
          <w:sz w:val="20"/>
          <w:szCs w:val="20"/>
        </w:rPr>
      </w:pPr>
      <w:r w:rsidRPr="00F7352F">
        <w:rPr>
          <w:rFonts w:ascii="Bahnschrift" w:hAnsi="Bahnschrift" w:cs="Arial"/>
          <w:b/>
          <w:sz w:val="20"/>
          <w:szCs w:val="20"/>
        </w:rPr>
        <w:t>“Engagement”</w:t>
      </w:r>
      <w:r w:rsidRPr="00F7352F">
        <w:rPr>
          <w:rFonts w:ascii="Bahnschrift" w:hAnsi="Bahnschrift" w:cs="Arial"/>
          <w:sz w:val="20"/>
          <w:szCs w:val="20"/>
        </w:rPr>
        <w:tab/>
      </w:r>
      <w:r w:rsidRPr="00F7352F">
        <w:rPr>
          <w:rFonts w:ascii="Bahnschrift" w:hAnsi="Bahnschrift" w:cs="Arial"/>
          <w:sz w:val="20"/>
          <w:szCs w:val="20"/>
        </w:rPr>
        <w:tab/>
        <w:t>means the engagement,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a franchise or partnership arrangement, or any other engagement; and “Engage”, “Engages” and “Engaged” shall be construed accordingly;</w:t>
      </w:r>
      <w:r w:rsidRPr="00F7352F">
        <w:rPr>
          <w:rFonts w:ascii="Bahnschrift" w:hAnsi="Bahnschrift" w:cs="Arial"/>
          <w:b/>
          <w:sz w:val="20"/>
          <w:szCs w:val="20"/>
        </w:rPr>
        <w:t xml:space="preserve"> </w:t>
      </w:r>
    </w:p>
    <w:p w14:paraId="194BD9F5" w14:textId="77777777" w:rsidR="00F7352F" w:rsidRPr="00F7352F" w:rsidRDefault="00F7352F" w:rsidP="00F7352F">
      <w:pPr>
        <w:tabs>
          <w:tab w:val="left" w:pos="3600"/>
        </w:tabs>
        <w:ind w:left="3776" w:right="284" w:hanging="3402"/>
        <w:rPr>
          <w:rFonts w:ascii="Bahnschrift" w:hAnsi="Bahnschrift" w:cs="Arial"/>
          <w:b/>
          <w:sz w:val="20"/>
          <w:szCs w:val="20"/>
        </w:rPr>
      </w:pPr>
    </w:p>
    <w:p w14:paraId="0DF55789" w14:textId="77777777" w:rsidR="00F7352F" w:rsidRPr="00F7352F" w:rsidRDefault="00F7352F" w:rsidP="00F7352F">
      <w:pPr>
        <w:tabs>
          <w:tab w:val="left" w:pos="3600"/>
        </w:tabs>
        <w:ind w:left="3776" w:right="284" w:hanging="3402"/>
        <w:rPr>
          <w:rFonts w:ascii="Bahnschrift" w:hAnsi="Bahnschrift" w:cs="Arial"/>
          <w:bCs/>
          <w:sz w:val="20"/>
          <w:szCs w:val="20"/>
        </w:rPr>
      </w:pPr>
      <w:r w:rsidRPr="00F7352F">
        <w:rPr>
          <w:rFonts w:ascii="Bahnschrift" w:hAnsi="Bahnschrift" w:cs="Arial"/>
          <w:b/>
          <w:sz w:val="20"/>
          <w:szCs w:val="20"/>
        </w:rPr>
        <w:t>“EU Drivers' Hours Regulation”</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means Regulation (EC) No. 561/2006 of the European Parliament and of the Council of 15 March 2006</w:t>
      </w:r>
      <w:r w:rsidRPr="00F7352F">
        <w:rPr>
          <w:rFonts w:ascii="Bahnschrift" w:hAnsi="Bahnschrift" w:cs="Arial"/>
          <w:bCs/>
          <w:sz w:val="20"/>
          <w:szCs w:val="20"/>
        </w:rPr>
        <w:t>;</w:t>
      </w:r>
    </w:p>
    <w:p w14:paraId="182BD9D8" w14:textId="77777777" w:rsidR="00F7352F" w:rsidRPr="00F7352F" w:rsidRDefault="00F7352F" w:rsidP="00F7352F">
      <w:pPr>
        <w:tabs>
          <w:tab w:val="left" w:pos="3600"/>
        </w:tabs>
        <w:ind w:left="3776" w:right="284" w:hanging="3402"/>
        <w:rPr>
          <w:rFonts w:ascii="Bahnschrift" w:hAnsi="Bahnschrift" w:cs="Arial"/>
          <w:sz w:val="20"/>
          <w:szCs w:val="20"/>
        </w:rPr>
      </w:pPr>
    </w:p>
    <w:p w14:paraId="6550FA59" w14:textId="77777777" w:rsidR="00F7352F" w:rsidRPr="00F7352F" w:rsidRDefault="00F7352F" w:rsidP="00F7352F">
      <w:pPr>
        <w:tabs>
          <w:tab w:val="left" w:pos="720"/>
          <w:tab w:val="left" w:pos="3600"/>
        </w:tabs>
        <w:ind w:right="284"/>
        <w:rPr>
          <w:rFonts w:ascii="Bahnschrift" w:hAnsi="Bahnschrift" w:cs="Arial"/>
          <w:sz w:val="20"/>
          <w:szCs w:val="20"/>
        </w:rPr>
      </w:pPr>
    </w:p>
    <w:p w14:paraId="6EA12217" w14:textId="77777777" w:rsidR="00F7352F" w:rsidRPr="00F7352F" w:rsidRDefault="00F7352F" w:rsidP="00F7352F">
      <w:pPr>
        <w:tabs>
          <w:tab w:val="left" w:pos="720"/>
          <w:tab w:val="left" w:pos="3600"/>
        </w:tabs>
        <w:ind w:right="284"/>
        <w:rPr>
          <w:rFonts w:ascii="Bahnschrift" w:hAnsi="Bahnschrift" w:cs="Arial"/>
          <w:sz w:val="20"/>
          <w:szCs w:val="20"/>
        </w:rPr>
      </w:pPr>
    </w:p>
    <w:p w14:paraId="36A5AC90" w14:textId="77777777" w:rsidR="00F7352F" w:rsidRPr="00F7352F" w:rsidRDefault="00F7352F" w:rsidP="00F7352F">
      <w:pPr>
        <w:tabs>
          <w:tab w:val="left" w:pos="3360"/>
        </w:tabs>
        <w:ind w:left="3776" w:right="284" w:hanging="3402"/>
        <w:rPr>
          <w:rFonts w:ascii="Bahnschrift" w:hAnsi="Bahnschrift" w:cs="Arial"/>
          <w:sz w:val="20"/>
          <w:szCs w:val="20"/>
        </w:rPr>
      </w:pPr>
      <w:r w:rsidRPr="00F7352F">
        <w:rPr>
          <w:rFonts w:ascii="Bahnschrift" w:hAnsi="Bahnschrift" w:cs="Arial"/>
          <w:b/>
          <w:sz w:val="20"/>
          <w:szCs w:val="20"/>
        </w:rPr>
        <w:t>“First Assignment”</w:t>
      </w:r>
      <w:r w:rsidRPr="00F7352F">
        <w:rPr>
          <w:rFonts w:ascii="Bahnschrift" w:hAnsi="Bahnschrift" w:cs="Arial"/>
          <w:sz w:val="20"/>
          <w:szCs w:val="20"/>
        </w:rPr>
        <w:tab/>
      </w:r>
      <w:r w:rsidRPr="00F7352F">
        <w:rPr>
          <w:rFonts w:ascii="Bahnschrift" w:hAnsi="Bahnschrift" w:cs="Arial"/>
          <w:sz w:val="20"/>
          <w:szCs w:val="20"/>
        </w:rPr>
        <w:tab/>
        <w:t>means:</w:t>
      </w:r>
    </w:p>
    <w:p w14:paraId="0CD9F2D9" w14:textId="77777777" w:rsidR="00F7352F" w:rsidRPr="00F7352F" w:rsidRDefault="00F7352F" w:rsidP="00F7352F">
      <w:pPr>
        <w:widowControl w:val="0"/>
        <w:numPr>
          <w:ilvl w:val="0"/>
          <w:numId w:val="6"/>
        </w:numPr>
        <w:spacing w:after="0" w:line="240" w:lineRule="auto"/>
        <w:ind w:right="284"/>
        <w:rPr>
          <w:rFonts w:ascii="Bahnschrift" w:hAnsi="Bahnschrift" w:cs="Arial"/>
          <w:sz w:val="20"/>
          <w:szCs w:val="20"/>
        </w:rPr>
      </w:pPr>
      <w:r w:rsidRPr="00F7352F">
        <w:rPr>
          <w:rFonts w:ascii="Bahnschrift" w:hAnsi="Bahnschrift" w:cs="Arial"/>
          <w:sz w:val="20"/>
          <w:szCs w:val="20"/>
        </w:rPr>
        <w:t>the relevant Assignment; or</w:t>
      </w:r>
    </w:p>
    <w:p w14:paraId="20461CD7" w14:textId="77777777" w:rsidR="00F7352F" w:rsidRPr="00F7352F" w:rsidRDefault="00F7352F" w:rsidP="00F7352F">
      <w:pPr>
        <w:widowControl w:val="0"/>
        <w:numPr>
          <w:ilvl w:val="0"/>
          <w:numId w:val="6"/>
        </w:numPr>
        <w:spacing w:after="0" w:line="240" w:lineRule="auto"/>
        <w:ind w:right="284"/>
        <w:rPr>
          <w:rFonts w:ascii="Bahnschrift" w:hAnsi="Bahnschrift" w:cs="Arial"/>
          <w:sz w:val="20"/>
          <w:szCs w:val="20"/>
        </w:rPr>
      </w:pPr>
      <w:r w:rsidRPr="00F7352F">
        <w:rPr>
          <w:rFonts w:ascii="Bahnschrift" w:hAnsi="Bahnschrift" w:cs="Arial"/>
          <w:sz w:val="20"/>
          <w:szCs w:val="20"/>
        </w:rPr>
        <w:t>if, prior to the relevant Assignment:</w:t>
      </w:r>
    </w:p>
    <w:p w14:paraId="3CCD2BD0" w14:textId="77777777" w:rsidR="00F7352F" w:rsidRPr="00F7352F" w:rsidRDefault="00F7352F" w:rsidP="00F7352F">
      <w:pPr>
        <w:widowControl w:val="0"/>
        <w:numPr>
          <w:ilvl w:val="1"/>
          <w:numId w:val="6"/>
        </w:numPr>
        <w:spacing w:after="0" w:line="240" w:lineRule="auto"/>
        <w:ind w:right="284"/>
        <w:rPr>
          <w:rFonts w:ascii="Bahnschrift" w:hAnsi="Bahnschrift" w:cs="Arial"/>
          <w:sz w:val="20"/>
          <w:szCs w:val="20"/>
        </w:rPr>
      </w:pPr>
      <w:r w:rsidRPr="00F7352F">
        <w:rPr>
          <w:rFonts w:ascii="Bahnschrift" w:hAnsi="Bahnschrift" w:cs="Arial"/>
          <w:sz w:val="20"/>
          <w:szCs w:val="20"/>
        </w:rPr>
        <w:t>the Agency Worker has worked in any assignment in the same role with the relevant Hirer</w:t>
      </w:r>
      <w:r w:rsidRPr="00F7352F">
        <w:rPr>
          <w:rFonts w:ascii="Bahnschrift" w:hAnsi="Bahnschrift" w:cs="Arial"/>
          <w:bCs/>
          <w:sz w:val="20"/>
          <w:szCs w:val="20"/>
        </w:rPr>
        <w:t xml:space="preserve"> as the role in which the Agency Worker works in the relevant Assignment;</w:t>
      </w:r>
      <w:r w:rsidRPr="00F7352F">
        <w:rPr>
          <w:rFonts w:ascii="Bahnschrift" w:hAnsi="Bahnschrift" w:cs="Arial"/>
          <w:sz w:val="20"/>
          <w:szCs w:val="20"/>
        </w:rPr>
        <w:t xml:space="preserve"> and</w:t>
      </w:r>
    </w:p>
    <w:p w14:paraId="26169DE2" w14:textId="77777777" w:rsidR="00F7352F" w:rsidRPr="00F7352F" w:rsidRDefault="00F7352F" w:rsidP="00F7352F">
      <w:pPr>
        <w:widowControl w:val="0"/>
        <w:numPr>
          <w:ilvl w:val="1"/>
          <w:numId w:val="6"/>
        </w:numPr>
        <w:spacing w:after="0" w:line="240" w:lineRule="auto"/>
        <w:ind w:right="284"/>
        <w:rPr>
          <w:rFonts w:ascii="Bahnschrift" w:hAnsi="Bahnschrift" w:cs="Arial"/>
          <w:sz w:val="20"/>
          <w:szCs w:val="20"/>
        </w:rPr>
      </w:pPr>
      <w:r w:rsidRPr="00F7352F">
        <w:rPr>
          <w:rFonts w:ascii="Bahnschrift" w:hAnsi="Bahnschrift" w:cs="Arial"/>
          <w:sz w:val="20"/>
          <w:szCs w:val="20"/>
        </w:rPr>
        <w:t xml:space="preserve">the relevant Qualifying Period commenced in any </w:t>
      </w:r>
      <w:r w:rsidRPr="00F7352F">
        <w:rPr>
          <w:rFonts w:ascii="Bahnschrift" w:hAnsi="Bahnschrift" w:cs="Arial"/>
          <w:sz w:val="20"/>
          <w:szCs w:val="20"/>
        </w:rPr>
        <w:lastRenderedPageBreak/>
        <w:t>such assignment,</w:t>
      </w:r>
    </w:p>
    <w:p w14:paraId="4CB3C057" w14:textId="77777777" w:rsidR="00F7352F" w:rsidRPr="00F7352F" w:rsidRDefault="00F7352F" w:rsidP="00F7352F">
      <w:pPr>
        <w:tabs>
          <w:tab w:val="left" w:pos="3840"/>
        </w:tabs>
        <w:ind w:left="3776" w:right="284" w:hanging="3402"/>
        <w:rPr>
          <w:rFonts w:ascii="Bahnschrift" w:hAnsi="Bahnschrift" w:cs="Arial"/>
          <w:b/>
          <w:bCs/>
          <w:sz w:val="20"/>
          <w:szCs w:val="20"/>
        </w:rPr>
      </w:pPr>
      <w:r w:rsidRPr="00F7352F">
        <w:rPr>
          <w:rFonts w:ascii="Bahnschrift" w:hAnsi="Bahnschrift" w:cs="Arial"/>
          <w:sz w:val="20"/>
          <w:szCs w:val="20"/>
        </w:rPr>
        <w:tab/>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r w:rsidRPr="00F7352F">
        <w:rPr>
          <w:rFonts w:ascii="Bahnschrift" w:hAnsi="Bahnschrift" w:cs="Arial"/>
          <w:b/>
          <w:bCs/>
          <w:sz w:val="20"/>
          <w:szCs w:val="20"/>
        </w:rPr>
        <w:t xml:space="preserve"> </w:t>
      </w:r>
    </w:p>
    <w:p w14:paraId="26E6B042" w14:textId="77777777" w:rsidR="00F7352F" w:rsidRPr="00F7352F" w:rsidRDefault="00F7352F" w:rsidP="00F7352F">
      <w:pPr>
        <w:tabs>
          <w:tab w:val="left" w:pos="720"/>
          <w:tab w:val="left" w:pos="3600"/>
        </w:tabs>
        <w:ind w:left="3420" w:right="284" w:hanging="3060"/>
        <w:rPr>
          <w:rFonts w:ascii="Bahnschrift" w:hAnsi="Bahnschrift" w:cs="Arial"/>
          <w:b/>
          <w:bCs/>
          <w:sz w:val="20"/>
          <w:szCs w:val="20"/>
        </w:rPr>
      </w:pPr>
    </w:p>
    <w:p w14:paraId="7B04A7F8" w14:textId="77777777" w:rsidR="00F7352F" w:rsidRPr="00F7352F" w:rsidRDefault="00F7352F" w:rsidP="00F7352F">
      <w:pPr>
        <w:tabs>
          <w:tab w:val="left" w:pos="720"/>
          <w:tab w:val="left" w:pos="3600"/>
        </w:tabs>
        <w:ind w:left="3776" w:right="284" w:hanging="3402"/>
        <w:rPr>
          <w:rFonts w:ascii="Bahnschrift" w:hAnsi="Bahnschrift" w:cs="Arial"/>
          <w:b/>
          <w:sz w:val="20"/>
          <w:szCs w:val="20"/>
        </w:rPr>
      </w:pPr>
      <w:r w:rsidRPr="00F7352F">
        <w:rPr>
          <w:rFonts w:ascii="Bahnschrift" w:hAnsi="Bahnschrift" w:cs="Arial"/>
          <w:b/>
          <w:bCs/>
          <w:sz w:val="20"/>
          <w:szCs w:val="20"/>
        </w:rPr>
        <w:t>“Hirer”</w:t>
      </w:r>
      <w:r w:rsidRPr="00F7352F">
        <w:rPr>
          <w:rFonts w:ascii="Bahnschrift" w:hAnsi="Bahnschrift" w:cs="Arial"/>
          <w:sz w:val="20"/>
          <w:szCs w:val="20"/>
        </w:rPr>
        <w:tab/>
      </w:r>
      <w:r w:rsidRPr="00F7352F">
        <w:rPr>
          <w:rFonts w:ascii="Bahnschrift" w:hAnsi="Bahnschrift" w:cs="Arial"/>
          <w:sz w:val="20"/>
          <w:szCs w:val="20"/>
        </w:rPr>
        <w:tab/>
        <w:t>means the person, firm or corporate body together with any subsidiary or associated person, firm or corporate body (as the case may be) to whom the Agency Worker is supplied or introduced;</w:t>
      </w:r>
    </w:p>
    <w:p w14:paraId="7CACC6AF" w14:textId="77777777" w:rsidR="00F7352F" w:rsidRPr="00F7352F" w:rsidRDefault="00F7352F" w:rsidP="00F7352F">
      <w:pPr>
        <w:tabs>
          <w:tab w:val="left" w:pos="720"/>
          <w:tab w:val="left" w:pos="3600"/>
        </w:tabs>
        <w:ind w:left="3420" w:right="284" w:hanging="3060"/>
        <w:rPr>
          <w:rFonts w:ascii="Bahnschrift" w:hAnsi="Bahnschrift" w:cs="Arial"/>
          <w:b/>
          <w:sz w:val="20"/>
          <w:szCs w:val="20"/>
        </w:rPr>
      </w:pPr>
    </w:p>
    <w:p w14:paraId="0B4F0F81" w14:textId="77777777" w:rsidR="00F7352F" w:rsidRPr="00F7352F" w:rsidRDefault="00F7352F" w:rsidP="00F7352F">
      <w:pPr>
        <w:tabs>
          <w:tab w:val="left" w:pos="720"/>
          <w:tab w:val="left" w:pos="3600"/>
        </w:tabs>
        <w:ind w:left="3776" w:right="284" w:hanging="3402"/>
        <w:rPr>
          <w:rFonts w:ascii="Bahnschrift" w:hAnsi="Bahnschrift" w:cs="Arial"/>
          <w:b/>
          <w:sz w:val="20"/>
          <w:szCs w:val="20"/>
        </w:rPr>
      </w:pPr>
      <w:r w:rsidRPr="00F7352F">
        <w:rPr>
          <w:rFonts w:ascii="Bahnschrift" w:hAnsi="Bahnschrift" w:cs="Arial"/>
          <w:b/>
          <w:bCs/>
          <w:sz w:val="20"/>
          <w:szCs w:val="20"/>
        </w:rPr>
        <w:t>“Hirer's Group”</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 xml:space="preserve">means (a) </w:t>
      </w:r>
      <w:r w:rsidRPr="00F7352F">
        <w:rPr>
          <w:rFonts w:ascii="Bahnschrift" w:hAnsi="Bahnschrift" w:cs="Arial"/>
          <w:sz w:val="20"/>
          <w:szCs w:val="20"/>
        </w:rPr>
        <w:t xml:space="preserve">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 </w:t>
      </w:r>
    </w:p>
    <w:p w14:paraId="731278F0" w14:textId="77777777" w:rsidR="00F7352F" w:rsidRPr="00F7352F" w:rsidRDefault="00F7352F" w:rsidP="00F7352F">
      <w:pPr>
        <w:tabs>
          <w:tab w:val="left" w:pos="720"/>
          <w:tab w:val="left" w:pos="3600"/>
        </w:tabs>
        <w:ind w:right="284"/>
        <w:rPr>
          <w:rFonts w:ascii="Bahnschrift" w:hAnsi="Bahnschrift" w:cs="Arial"/>
          <w:b/>
          <w:sz w:val="20"/>
          <w:szCs w:val="20"/>
        </w:rPr>
      </w:pPr>
    </w:p>
    <w:p w14:paraId="26B68E6B" w14:textId="77777777" w:rsidR="00F7352F" w:rsidRPr="00F7352F" w:rsidRDefault="00F7352F" w:rsidP="00F7352F">
      <w:pPr>
        <w:tabs>
          <w:tab w:val="left" w:pos="720"/>
          <w:tab w:val="left" w:pos="3600"/>
        </w:tabs>
        <w:ind w:left="3776" w:right="284" w:hanging="3402"/>
        <w:rPr>
          <w:rFonts w:ascii="Bahnschrift" w:hAnsi="Bahnschrift" w:cs="Arial"/>
          <w:sz w:val="20"/>
          <w:szCs w:val="20"/>
        </w:rPr>
      </w:pPr>
      <w:r w:rsidRPr="00F7352F">
        <w:rPr>
          <w:rFonts w:ascii="Bahnschrift" w:hAnsi="Bahnschrift" w:cs="Arial"/>
          <w:b/>
          <w:sz w:val="20"/>
          <w:szCs w:val="20"/>
        </w:rPr>
        <w:t>“Hourly Rate”</w:t>
      </w:r>
      <w:r w:rsidRPr="00F7352F">
        <w:rPr>
          <w:rFonts w:ascii="Bahnschrift" w:hAnsi="Bahnschrift" w:cs="Arial"/>
          <w:sz w:val="20"/>
          <w:szCs w:val="20"/>
        </w:rPr>
        <w:t xml:space="preserve"> </w:t>
      </w:r>
      <w:r w:rsidRPr="00F7352F">
        <w:rPr>
          <w:rFonts w:ascii="Bahnschrift" w:hAnsi="Bahnschrift" w:cs="Arial"/>
          <w:sz w:val="20"/>
          <w:szCs w:val="20"/>
        </w:rPr>
        <w:tab/>
      </w:r>
      <w:r w:rsidRPr="00F7352F">
        <w:rPr>
          <w:rFonts w:ascii="Bahnschrift" w:hAnsi="Bahnschrift" w:cs="Arial"/>
          <w:sz w:val="20"/>
          <w:szCs w:val="20"/>
        </w:rPr>
        <w:tab/>
        <w:t>means National Minimum Wages being</w:t>
      </w:r>
      <w:r w:rsidRPr="00F7352F">
        <w:rPr>
          <w:rFonts w:ascii="Bahnschrift" w:hAnsi="Bahnschrift" w:cs="Arial"/>
          <w:color w:val="000000"/>
          <w:sz w:val="20"/>
          <w:szCs w:val="20"/>
        </w:rPr>
        <w:t xml:space="preserve"> the minimum rate of pay (subject to Deductions) that the Employment Business reasonably expects to achieve, for all hours worked by the Agency Worker; </w:t>
      </w:r>
    </w:p>
    <w:p w14:paraId="448262D5" w14:textId="77777777" w:rsidR="00F7352F" w:rsidRPr="00F7352F" w:rsidRDefault="00F7352F" w:rsidP="00F7352F">
      <w:pPr>
        <w:tabs>
          <w:tab w:val="left" w:pos="1122"/>
          <w:tab w:val="left" w:pos="3600"/>
        </w:tabs>
        <w:ind w:left="3600" w:right="284" w:hanging="2700"/>
        <w:rPr>
          <w:rFonts w:ascii="Bahnschrift" w:hAnsi="Bahnschrift" w:cs="Arial"/>
          <w:b/>
          <w:sz w:val="20"/>
          <w:szCs w:val="20"/>
        </w:rPr>
      </w:pPr>
    </w:p>
    <w:p w14:paraId="5916558D"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sz w:val="20"/>
          <w:szCs w:val="20"/>
        </w:rPr>
        <w:t>“Leave Year”</w:t>
      </w:r>
      <w:r w:rsidRPr="00F7352F">
        <w:rPr>
          <w:rFonts w:ascii="Bahnschrift" w:hAnsi="Bahnschrift" w:cs="Arial"/>
          <w:b/>
          <w:sz w:val="20"/>
          <w:szCs w:val="20"/>
        </w:rPr>
        <w:tab/>
      </w:r>
      <w:r w:rsidRPr="00F7352F">
        <w:rPr>
          <w:rFonts w:ascii="Bahnschrift" w:hAnsi="Bahnschrift" w:cs="Arial"/>
          <w:b/>
          <w:sz w:val="20"/>
          <w:szCs w:val="20"/>
        </w:rPr>
        <w:tab/>
      </w:r>
      <w:r w:rsidRPr="00F7352F">
        <w:rPr>
          <w:rFonts w:ascii="Bahnschrift" w:hAnsi="Bahnschrift" w:cs="Arial"/>
          <w:sz w:val="20"/>
          <w:szCs w:val="20"/>
        </w:rPr>
        <w:t>means the period during which the Agency Worker accrues and may take statutory leave commencing on 1</w:t>
      </w:r>
      <w:r w:rsidRPr="00F7352F">
        <w:rPr>
          <w:rFonts w:ascii="Bahnschrift" w:hAnsi="Bahnschrift" w:cs="Arial"/>
          <w:sz w:val="20"/>
          <w:szCs w:val="20"/>
          <w:vertAlign w:val="superscript"/>
        </w:rPr>
        <w:t>st</w:t>
      </w:r>
      <w:r w:rsidRPr="00F7352F">
        <w:rPr>
          <w:rFonts w:ascii="Bahnschrift" w:hAnsi="Bahnschrift" w:cs="Arial"/>
          <w:sz w:val="20"/>
          <w:szCs w:val="20"/>
        </w:rPr>
        <w:t xml:space="preserve"> January each year and runs until the anniversary of that date; </w:t>
      </w:r>
    </w:p>
    <w:p w14:paraId="48DCE9B3"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p>
    <w:p w14:paraId="5DFE4BF2" w14:textId="77777777" w:rsidR="00F7352F" w:rsidRPr="00F7352F" w:rsidRDefault="00F7352F" w:rsidP="00F7352F">
      <w:pPr>
        <w:tabs>
          <w:tab w:val="left" w:pos="1122"/>
        </w:tabs>
        <w:ind w:left="3776" w:right="284" w:hanging="3402"/>
        <w:rPr>
          <w:rFonts w:ascii="Bahnschrift" w:hAnsi="Bahnschrift" w:cs="Arial"/>
          <w:sz w:val="20"/>
          <w:szCs w:val="20"/>
        </w:rPr>
      </w:pPr>
      <w:r w:rsidRPr="00F7352F">
        <w:rPr>
          <w:rFonts w:ascii="Bahnschrift" w:hAnsi="Bahnschrift" w:cs="Arial"/>
          <w:b/>
          <w:sz w:val="20"/>
          <w:szCs w:val="20"/>
        </w:rPr>
        <w:t>“</w:t>
      </w:r>
      <w:r w:rsidRPr="00F7352F">
        <w:rPr>
          <w:rFonts w:ascii="Bahnschrift" w:hAnsi="Bahnschrift" w:cs="Arial"/>
          <w:b/>
          <w:sz w:val="20"/>
          <w:szCs w:val="20"/>
          <w:lang w:val="en-US"/>
        </w:rPr>
        <w:t>Mobile Worker</w:t>
      </w:r>
      <w:r w:rsidRPr="00F7352F">
        <w:rPr>
          <w:rFonts w:ascii="Bahnschrift" w:hAnsi="Bahnschrift" w:cs="Arial"/>
          <w:b/>
          <w:sz w:val="20"/>
          <w:szCs w:val="20"/>
        </w:rPr>
        <w:t>”</w:t>
      </w:r>
      <w:r w:rsidRPr="00F7352F">
        <w:rPr>
          <w:rFonts w:ascii="Bahnschrift" w:hAnsi="Bahnschrift" w:cs="Arial"/>
          <w:sz w:val="20"/>
          <w:szCs w:val="20"/>
        </w:rPr>
        <w:tab/>
        <w:t>means any "mobile worker"</w:t>
      </w:r>
      <w:r w:rsidRPr="00F7352F" w:rsidDel="00763221">
        <w:rPr>
          <w:rStyle w:val="FootnoteReference"/>
          <w:rFonts w:ascii="Bahnschrift" w:hAnsi="Bahnschrift" w:cs="Arial"/>
          <w:sz w:val="20"/>
          <w:szCs w:val="20"/>
        </w:rPr>
        <w:t xml:space="preserve"> </w:t>
      </w:r>
      <w:r w:rsidRPr="00F7352F">
        <w:rPr>
          <w:rFonts w:ascii="Bahnschrift" w:hAnsi="Bahnschrift" w:cs="Arial"/>
          <w:sz w:val="20"/>
          <w:szCs w:val="20"/>
        </w:rPr>
        <w:t xml:space="preserve">as defined under the Road Transport (Working Time) Regulations, </w:t>
      </w:r>
      <w:r w:rsidRPr="00F7352F">
        <w:rPr>
          <w:rFonts w:ascii="Bahnschrift" w:hAnsi="Bahnschrift" w:cs="Arial"/>
          <w:sz w:val="20"/>
          <w:szCs w:val="20"/>
          <w:highlight w:val="lightGray"/>
        </w:rPr>
        <w:t>n</w:t>
      </w:r>
      <w:r w:rsidRPr="00F7352F">
        <w:rPr>
          <w:rFonts w:ascii="Bahnschrift" w:hAnsi="Bahnschrift" w:cs="Arial"/>
          <w:sz w:val="20"/>
          <w:szCs w:val="20"/>
        </w:rPr>
        <w:t xml:space="preserve">amely any worker forming part of the travelling staff, including trainees and apprentices, who is in the service of an undertaking which operates transport services for passengers or goods by road for hire or reward or on its own account;  </w:t>
      </w:r>
    </w:p>
    <w:p w14:paraId="7FB46D89" w14:textId="77777777" w:rsidR="00F7352F" w:rsidRPr="00F7352F" w:rsidRDefault="00F7352F" w:rsidP="00F7352F">
      <w:pPr>
        <w:tabs>
          <w:tab w:val="left" w:pos="1122"/>
          <w:tab w:val="left" w:pos="3600"/>
        </w:tabs>
        <w:ind w:left="3776" w:right="284" w:hanging="3402"/>
        <w:rPr>
          <w:rFonts w:ascii="Bahnschrift" w:hAnsi="Bahnschrift" w:cs="Arial"/>
          <w:b/>
          <w:sz w:val="20"/>
          <w:szCs w:val="20"/>
        </w:rPr>
      </w:pPr>
    </w:p>
    <w:p w14:paraId="47DB0CD1" w14:textId="77777777" w:rsidR="00F7352F" w:rsidRPr="00F7352F" w:rsidRDefault="00F7352F" w:rsidP="00F7352F">
      <w:pPr>
        <w:tabs>
          <w:tab w:val="left" w:pos="1122"/>
          <w:tab w:val="left" w:pos="3600"/>
        </w:tabs>
        <w:ind w:left="3776" w:right="284" w:hanging="3402"/>
        <w:rPr>
          <w:rFonts w:ascii="Bahnschrift" w:hAnsi="Bahnschrift" w:cs="Arial"/>
          <w:b/>
          <w:sz w:val="20"/>
          <w:szCs w:val="20"/>
        </w:rPr>
      </w:pPr>
      <w:r w:rsidRPr="00F7352F">
        <w:rPr>
          <w:rFonts w:ascii="Bahnschrift" w:hAnsi="Bahnschrift" w:cs="Arial"/>
          <w:b/>
          <w:sz w:val="20"/>
          <w:szCs w:val="20"/>
        </w:rPr>
        <w:t>“Other Work”</w:t>
      </w:r>
      <w:r w:rsidRPr="00F7352F">
        <w:rPr>
          <w:rFonts w:ascii="Bahnschrift" w:hAnsi="Bahnschrift" w:cs="Arial"/>
          <w:b/>
          <w:sz w:val="20"/>
          <w:szCs w:val="20"/>
        </w:rPr>
        <w:tab/>
      </w:r>
      <w:r w:rsidRPr="00F7352F">
        <w:rPr>
          <w:rFonts w:ascii="Bahnschrift" w:hAnsi="Bahnschrift" w:cs="Arial"/>
          <w:sz w:val="20"/>
          <w:szCs w:val="20"/>
        </w:rPr>
        <w:tab/>
        <w:t xml:space="preserve">means all activities which are defined as working time under the Working Time Directive except driving and includes any work within or outside the transport industry where the Agency Worker is not at the disposal of the Hirer; </w:t>
      </w:r>
    </w:p>
    <w:p w14:paraId="39878511" w14:textId="77777777" w:rsidR="00F7352F" w:rsidRPr="00F7352F" w:rsidRDefault="00F7352F" w:rsidP="00F7352F">
      <w:pPr>
        <w:tabs>
          <w:tab w:val="left" w:pos="1122"/>
          <w:tab w:val="left" w:pos="3600"/>
        </w:tabs>
        <w:ind w:left="3776" w:right="284" w:hanging="3402"/>
        <w:rPr>
          <w:rFonts w:ascii="Bahnschrift" w:hAnsi="Bahnschrift" w:cs="Arial"/>
          <w:b/>
          <w:sz w:val="20"/>
          <w:szCs w:val="20"/>
        </w:rPr>
      </w:pPr>
    </w:p>
    <w:p w14:paraId="1F08C088"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sz w:val="20"/>
          <w:szCs w:val="20"/>
        </w:rPr>
        <w:t>“Period of Availability”</w:t>
      </w:r>
      <w:r w:rsidRPr="00F7352F">
        <w:rPr>
          <w:rFonts w:ascii="Bahnschrift" w:hAnsi="Bahnschrift" w:cs="Arial"/>
          <w:sz w:val="20"/>
          <w:szCs w:val="20"/>
        </w:rPr>
        <w:tab/>
      </w:r>
      <w:r w:rsidRPr="00F7352F">
        <w:rPr>
          <w:rFonts w:ascii="Bahnschrift" w:hAnsi="Bahnschrift" w:cs="Arial"/>
          <w:sz w:val="20"/>
          <w:szCs w:val="20"/>
        </w:rPr>
        <w:tab/>
        <w:t>means a "period of availability" as defined under the Road Transport (Working Time) Regulations, namely, a period during which the Mobile Worker is not required to remain at his/her workstation, but is required to be available to answer any calls to start or resume driving or to carry out other work, including periods during which  the Mobile Worker is accompanying a Vehicle being transported by a ferry or by a train as well as periods of waiting at frontiers and those due to traffic prohibitions provided that the Mobile Worker knows before the start of the period about that period of availability and the reasonably foreseeable duration of the period of availability;</w:t>
      </w:r>
    </w:p>
    <w:p w14:paraId="2DCEF5B4" w14:textId="77777777" w:rsidR="00F7352F" w:rsidRPr="00F7352F" w:rsidRDefault="00F7352F" w:rsidP="00F7352F">
      <w:pPr>
        <w:tabs>
          <w:tab w:val="left" w:pos="1122"/>
          <w:tab w:val="left" w:pos="3600"/>
        </w:tabs>
        <w:ind w:left="3368" w:right="284" w:hanging="2994"/>
        <w:rPr>
          <w:rFonts w:ascii="Bahnschrift" w:hAnsi="Bahnschrift" w:cs="Arial"/>
          <w:b/>
          <w:sz w:val="20"/>
          <w:szCs w:val="20"/>
        </w:rPr>
      </w:pPr>
    </w:p>
    <w:p w14:paraId="77B4BB20"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sz w:val="20"/>
          <w:szCs w:val="20"/>
        </w:rPr>
        <w:t>“Period of Extended Hire”</w:t>
      </w:r>
      <w:r w:rsidRPr="00F7352F">
        <w:rPr>
          <w:rFonts w:ascii="Bahnschrift" w:hAnsi="Bahnschrift" w:cs="Arial"/>
          <w:sz w:val="20"/>
          <w:szCs w:val="20"/>
        </w:rPr>
        <w:tab/>
      </w:r>
      <w:r w:rsidRPr="00F7352F">
        <w:rPr>
          <w:rFonts w:ascii="Bahnschrift" w:hAnsi="Bahnschrift" w:cs="Arial"/>
          <w:sz w:val="20"/>
          <w:szCs w:val="20"/>
        </w:rPr>
        <w:tab/>
        <w:t xml:space="preserve">means any additional period that the Hirer wishes the Agency Worker to be supplied for beyond the duration of the original Assignment or series of assignments as an alternative to paying a Transfer Fee; </w:t>
      </w:r>
    </w:p>
    <w:p w14:paraId="6B7BB86D" w14:textId="77777777" w:rsidR="00F7352F" w:rsidRPr="00F7352F" w:rsidRDefault="00F7352F" w:rsidP="00F7352F">
      <w:pPr>
        <w:tabs>
          <w:tab w:val="left" w:pos="3780"/>
        </w:tabs>
        <w:ind w:left="3419" w:right="284" w:hanging="3059"/>
        <w:rPr>
          <w:rFonts w:ascii="Bahnschrift" w:hAnsi="Bahnschrift" w:cs="Arial"/>
          <w:b/>
          <w:bCs/>
          <w:sz w:val="20"/>
          <w:szCs w:val="20"/>
        </w:rPr>
      </w:pPr>
    </w:p>
    <w:p w14:paraId="045F2CE8" w14:textId="77777777" w:rsidR="00F7352F" w:rsidRPr="00F7352F" w:rsidRDefault="00F7352F" w:rsidP="00F7352F">
      <w:pPr>
        <w:tabs>
          <w:tab w:val="left" w:pos="3780"/>
        </w:tabs>
        <w:ind w:left="3776" w:right="284" w:hanging="3402"/>
        <w:rPr>
          <w:rFonts w:ascii="Bahnschrift" w:hAnsi="Bahnschrift" w:cs="Arial"/>
          <w:bCs/>
          <w:sz w:val="20"/>
          <w:szCs w:val="20"/>
        </w:rPr>
      </w:pPr>
      <w:r w:rsidRPr="00F7352F">
        <w:rPr>
          <w:rFonts w:ascii="Bahnschrift" w:hAnsi="Bahnschrift" w:cs="Arial"/>
          <w:b/>
          <w:bCs/>
          <w:sz w:val="20"/>
          <w:szCs w:val="20"/>
        </w:rPr>
        <w:t>“Qualifying Period”</w:t>
      </w:r>
      <w:r w:rsidRPr="00F7352F">
        <w:rPr>
          <w:rFonts w:ascii="Bahnschrift" w:hAnsi="Bahnschrift" w:cs="Arial"/>
          <w:sz w:val="20"/>
          <w:szCs w:val="20"/>
        </w:rPr>
        <w:tab/>
        <w:t xml:space="preserve">means </w:t>
      </w:r>
      <w:r w:rsidRPr="00F7352F">
        <w:rPr>
          <w:rFonts w:ascii="Bahnschrift" w:hAnsi="Bahnschrift" w:cs="Arial"/>
          <w:bCs/>
          <w:sz w:val="20"/>
          <w:szCs w:val="20"/>
        </w:rPr>
        <w:t xml:space="preserve">12 continuous Calendar Weeks during the whole or part of which the Agency Worker </w:t>
      </w:r>
      <w:r w:rsidRPr="00F7352F">
        <w:rPr>
          <w:rFonts w:ascii="Bahnschrift" w:hAnsi="Bahnschrift" w:cs="Arial"/>
          <w:sz w:val="20"/>
          <w:szCs w:val="20"/>
        </w:rPr>
        <w:t>is supplied by one or more Temporary Work Agencies to the relevant Hirer to work temporarily for and under the supervision and direction of the relevant</w:t>
      </w:r>
      <w:r w:rsidRPr="00F7352F">
        <w:rPr>
          <w:rFonts w:ascii="Bahnschrift" w:hAnsi="Bahnschrift" w:cs="Arial"/>
          <w:b/>
          <w:sz w:val="20"/>
          <w:szCs w:val="20"/>
        </w:rPr>
        <w:t xml:space="preserve"> </w:t>
      </w:r>
      <w:r w:rsidRPr="00F7352F">
        <w:rPr>
          <w:rFonts w:ascii="Bahnschrift" w:hAnsi="Bahnschrift" w:cs="Arial"/>
          <w:sz w:val="20"/>
          <w:szCs w:val="20"/>
        </w:rPr>
        <w:t xml:space="preserve">Hirer </w:t>
      </w:r>
      <w:r w:rsidRPr="00F7352F">
        <w:rPr>
          <w:rFonts w:ascii="Bahnschrift" w:hAnsi="Bahnschrift" w:cs="Arial"/>
          <w:bCs/>
          <w:sz w:val="20"/>
          <w:szCs w:val="20"/>
        </w:rPr>
        <w:t>in the same role, and as further defined in the Schedule to these Terms;</w:t>
      </w:r>
      <w:r w:rsidRPr="00F7352F">
        <w:rPr>
          <w:rFonts w:ascii="Bahnschrift" w:hAnsi="Bahnschrift" w:cs="Arial"/>
          <w:b/>
          <w:sz w:val="20"/>
          <w:szCs w:val="20"/>
        </w:rPr>
        <w:t xml:space="preserve"> </w:t>
      </w:r>
    </w:p>
    <w:p w14:paraId="524A64C5" w14:textId="77777777" w:rsidR="00F7352F" w:rsidRPr="00F7352F" w:rsidRDefault="00F7352F" w:rsidP="00F7352F">
      <w:pPr>
        <w:tabs>
          <w:tab w:val="left" w:pos="1122"/>
          <w:tab w:val="left" w:pos="3600"/>
        </w:tabs>
        <w:ind w:left="3368" w:right="284" w:hanging="2994"/>
        <w:rPr>
          <w:rFonts w:ascii="Bahnschrift" w:hAnsi="Bahnschrift" w:cs="Arial"/>
          <w:b/>
          <w:bCs/>
          <w:sz w:val="20"/>
          <w:szCs w:val="20"/>
        </w:rPr>
      </w:pPr>
    </w:p>
    <w:p w14:paraId="0B08C504"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bCs/>
          <w:sz w:val="20"/>
          <w:szCs w:val="20"/>
        </w:rPr>
        <w:t>“Relevant Period”</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 xml:space="preserve">means </w:t>
      </w:r>
      <w:r w:rsidRPr="00F7352F">
        <w:rPr>
          <w:rFonts w:ascii="Bahnschrift" w:hAnsi="Bahnschrift" w:cs="Arial"/>
          <w:sz w:val="20"/>
          <w:szCs w:val="20"/>
        </w:rPr>
        <w:t xml:space="preserve">(a) the period of 8 weeks commencing on the day after the </w:t>
      </w:r>
      <w:r w:rsidRPr="00F7352F">
        <w:rPr>
          <w:rFonts w:ascii="Bahnschrift" w:hAnsi="Bahnschrift" w:cs="Arial"/>
          <w:sz w:val="20"/>
          <w:szCs w:val="20"/>
          <w:u w:val="single"/>
        </w:rPr>
        <w:t>last</w:t>
      </w:r>
      <w:r w:rsidRPr="00F7352F">
        <w:rPr>
          <w:rFonts w:ascii="Bahnschrift" w:hAnsi="Bahnschrift" w:cs="Arial"/>
          <w:sz w:val="20"/>
          <w:szCs w:val="20"/>
        </w:rPr>
        <w:t xml:space="preserve"> day on which the Agency Worker worked for the Hirer having been supplied by the Employment Business; or (b) the period of 14 weeks commencing on the </w:t>
      </w:r>
      <w:r w:rsidRPr="00F7352F">
        <w:rPr>
          <w:rFonts w:ascii="Bahnschrift" w:hAnsi="Bahnschrift" w:cs="Arial"/>
          <w:sz w:val="20"/>
          <w:szCs w:val="20"/>
          <w:u w:val="single"/>
        </w:rPr>
        <w:t>first</w:t>
      </w:r>
      <w:r w:rsidRPr="00F7352F">
        <w:rPr>
          <w:rFonts w:ascii="Bahnschrift" w:hAnsi="Bahnschrift" w:cs="Arial"/>
          <w:sz w:val="20"/>
          <w:szCs w:val="20"/>
        </w:rPr>
        <w:t xml:space="preserve"> day on which the Agency Worker worked for the Hirer having been supplied by Employment Business or 14 weeks from the first day of the most recent Assignment where there has been a break of more than 6 weeks (42 days) since any previous assignment;</w:t>
      </w:r>
    </w:p>
    <w:p w14:paraId="6A7AF00F" w14:textId="77777777" w:rsidR="00F7352F" w:rsidRPr="00F7352F" w:rsidRDefault="00F7352F" w:rsidP="00F7352F">
      <w:pPr>
        <w:tabs>
          <w:tab w:val="left" w:pos="1122"/>
        </w:tabs>
        <w:ind w:left="3776" w:right="284" w:hanging="3402"/>
        <w:rPr>
          <w:rFonts w:ascii="Bahnschrift" w:hAnsi="Bahnschrift" w:cs="Arial"/>
          <w:b/>
          <w:bCs/>
          <w:sz w:val="20"/>
          <w:szCs w:val="20"/>
        </w:rPr>
      </w:pPr>
    </w:p>
    <w:p w14:paraId="095865D7" w14:textId="77777777" w:rsidR="00F7352F" w:rsidRPr="00F7352F" w:rsidRDefault="00F7352F" w:rsidP="00F7352F">
      <w:pPr>
        <w:tabs>
          <w:tab w:val="left" w:pos="1122"/>
        </w:tabs>
        <w:ind w:left="3776" w:right="284" w:hanging="3402"/>
        <w:rPr>
          <w:rFonts w:ascii="Bahnschrift" w:hAnsi="Bahnschrift" w:cs="Arial"/>
          <w:sz w:val="20"/>
          <w:szCs w:val="20"/>
        </w:rPr>
      </w:pPr>
      <w:r w:rsidRPr="00F7352F">
        <w:rPr>
          <w:rFonts w:ascii="Bahnschrift" w:hAnsi="Bahnschrift" w:cs="Arial"/>
          <w:b/>
          <w:bCs/>
          <w:sz w:val="20"/>
          <w:szCs w:val="20"/>
        </w:rPr>
        <w:t>“</w:t>
      </w:r>
      <w:r w:rsidRPr="00F7352F">
        <w:rPr>
          <w:rFonts w:ascii="Bahnschrift" w:hAnsi="Bahnschrift" w:cs="Arial"/>
          <w:b/>
          <w:sz w:val="20"/>
          <w:szCs w:val="20"/>
        </w:rPr>
        <w:t>Road Transport (Working Time)</w:t>
      </w:r>
      <w:r w:rsidRPr="00F7352F">
        <w:rPr>
          <w:rFonts w:ascii="Bahnschrift" w:hAnsi="Bahnschrift" w:cs="Arial"/>
          <w:b/>
          <w:sz w:val="20"/>
          <w:szCs w:val="20"/>
        </w:rPr>
        <w:tab/>
      </w:r>
      <w:r w:rsidRPr="00F7352F">
        <w:rPr>
          <w:rFonts w:ascii="Bahnschrift" w:hAnsi="Bahnschrift" w:cs="Arial"/>
          <w:sz w:val="20"/>
          <w:szCs w:val="20"/>
        </w:rPr>
        <w:t xml:space="preserve">means the Road Transport (Working Time) Regulations </w:t>
      </w:r>
    </w:p>
    <w:p w14:paraId="1F479C49" w14:textId="77777777" w:rsidR="00F7352F" w:rsidRPr="00F7352F" w:rsidRDefault="00F7352F" w:rsidP="00F7352F">
      <w:pPr>
        <w:tabs>
          <w:tab w:val="left" w:pos="1122"/>
        </w:tabs>
        <w:ind w:left="3776" w:right="284" w:hanging="3402"/>
        <w:rPr>
          <w:rFonts w:ascii="Bahnschrift" w:hAnsi="Bahnschrift" w:cs="Arial"/>
          <w:b/>
          <w:sz w:val="20"/>
          <w:szCs w:val="20"/>
        </w:rPr>
      </w:pPr>
      <w:r w:rsidRPr="00F7352F">
        <w:rPr>
          <w:rFonts w:ascii="Bahnschrift" w:hAnsi="Bahnschrift" w:cs="Arial"/>
          <w:b/>
          <w:sz w:val="20"/>
          <w:szCs w:val="20"/>
        </w:rPr>
        <w:t>Regulations</w:t>
      </w:r>
      <w:r w:rsidRPr="00F7352F">
        <w:rPr>
          <w:rFonts w:ascii="Bahnschrift" w:hAnsi="Bahnschrift" w:cs="Arial"/>
          <w:b/>
          <w:bCs/>
          <w:sz w:val="20"/>
          <w:szCs w:val="20"/>
        </w:rPr>
        <w:t>”</w:t>
      </w:r>
      <w:r w:rsidRPr="00F7352F">
        <w:rPr>
          <w:rFonts w:ascii="Bahnschrift" w:hAnsi="Bahnschrift" w:cs="Arial"/>
          <w:b/>
          <w:bCs/>
          <w:sz w:val="20"/>
          <w:szCs w:val="20"/>
        </w:rPr>
        <w:tab/>
      </w:r>
      <w:r w:rsidRPr="00F7352F">
        <w:rPr>
          <w:rFonts w:ascii="Bahnschrift" w:hAnsi="Bahnschrift" w:cs="Arial"/>
          <w:sz w:val="20"/>
          <w:szCs w:val="20"/>
        </w:rPr>
        <w:t>2005</w:t>
      </w:r>
      <w:r w:rsidRPr="00F7352F">
        <w:rPr>
          <w:rFonts w:ascii="Bahnschrift" w:hAnsi="Bahnschrift" w:cs="Arial"/>
          <w:bCs/>
          <w:sz w:val="20"/>
          <w:szCs w:val="20"/>
        </w:rPr>
        <w:t xml:space="preserve">; </w:t>
      </w:r>
    </w:p>
    <w:p w14:paraId="19435252" w14:textId="77777777" w:rsidR="00F7352F" w:rsidRPr="00F7352F" w:rsidRDefault="00F7352F" w:rsidP="00F7352F">
      <w:pPr>
        <w:tabs>
          <w:tab w:val="left" w:pos="1122"/>
          <w:tab w:val="left" w:pos="3600"/>
        </w:tabs>
        <w:ind w:right="284"/>
        <w:rPr>
          <w:rFonts w:ascii="Bahnschrift" w:hAnsi="Bahnschrift" w:cs="Arial"/>
          <w:b/>
          <w:bCs/>
          <w:sz w:val="20"/>
          <w:szCs w:val="20"/>
        </w:rPr>
      </w:pPr>
    </w:p>
    <w:p w14:paraId="46B9D74D" w14:textId="77777777" w:rsidR="00F7352F" w:rsidRPr="00F7352F" w:rsidRDefault="00F7352F" w:rsidP="00F7352F">
      <w:pPr>
        <w:tabs>
          <w:tab w:val="left" w:pos="1122"/>
          <w:tab w:val="left" w:pos="3600"/>
        </w:tabs>
        <w:ind w:left="3776" w:right="284" w:hanging="3402"/>
        <w:rPr>
          <w:rFonts w:ascii="Bahnschrift" w:hAnsi="Bahnschrift" w:cs="Arial"/>
          <w:b/>
          <w:bCs/>
          <w:sz w:val="20"/>
          <w:szCs w:val="20"/>
        </w:rPr>
      </w:pPr>
      <w:r w:rsidRPr="00F7352F">
        <w:rPr>
          <w:rFonts w:ascii="Bahnschrift" w:hAnsi="Bahnschrift" w:cs="Arial"/>
          <w:b/>
          <w:bCs/>
          <w:sz w:val="20"/>
          <w:szCs w:val="20"/>
        </w:rPr>
        <w:t>“</w:t>
      </w:r>
      <w:r w:rsidRPr="00F7352F">
        <w:rPr>
          <w:rFonts w:ascii="Bahnschrift" w:hAnsi="Bahnschrift" w:cs="Arial"/>
          <w:b/>
          <w:sz w:val="20"/>
          <w:szCs w:val="20"/>
        </w:rPr>
        <w:t>Temporary Work Agency</w:t>
      </w:r>
      <w:r w:rsidRPr="00F7352F">
        <w:rPr>
          <w:rFonts w:ascii="Bahnschrift" w:hAnsi="Bahnschrift" w:cs="Arial"/>
          <w:b/>
          <w:bCs/>
          <w:sz w:val="20"/>
          <w:szCs w:val="20"/>
        </w:rPr>
        <w:t>”</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means as defined in the Schedule to these Terms;</w:t>
      </w:r>
    </w:p>
    <w:p w14:paraId="628571B3" w14:textId="77777777" w:rsidR="00F7352F" w:rsidRPr="00F7352F" w:rsidRDefault="00F7352F" w:rsidP="00F7352F">
      <w:pPr>
        <w:tabs>
          <w:tab w:val="left" w:pos="1122"/>
          <w:tab w:val="left" w:pos="3600"/>
        </w:tabs>
        <w:ind w:left="3368" w:right="284" w:hanging="2994"/>
        <w:rPr>
          <w:rFonts w:ascii="Bahnschrift" w:hAnsi="Bahnschrift" w:cs="Arial"/>
          <w:b/>
          <w:bCs/>
          <w:sz w:val="20"/>
          <w:szCs w:val="20"/>
        </w:rPr>
      </w:pPr>
    </w:p>
    <w:p w14:paraId="3467B9DE" w14:textId="77777777" w:rsidR="00F7352F" w:rsidRPr="00F7352F" w:rsidRDefault="00F7352F" w:rsidP="00F7352F">
      <w:pPr>
        <w:tabs>
          <w:tab w:val="left" w:pos="1122"/>
          <w:tab w:val="left" w:pos="3600"/>
        </w:tabs>
        <w:ind w:left="3776" w:right="284" w:hanging="3402"/>
        <w:rPr>
          <w:rFonts w:ascii="Bahnschrift" w:hAnsi="Bahnschrift" w:cs="Arial"/>
          <w:bCs/>
          <w:sz w:val="20"/>
          <w:szCs w:val="20"/>
        </w:rPr>
      </w:pPr>
      <w:r w:rsidRPr="00F7352F">
        <w:rPr>
          <w:rFonts w:ascii="Bahnschrift" w:hAnsi="Bahnschrift" w:cs="Arial"/>
          <w:b/>
          <w:bCs/>
          <w:sz w:val="20"/>
          <w:szCs w:val="20"/>
        </w:rPr>
        <w:lastRenderedPageBreak/>
        <w:t>“Terms”</w:t>
      </w:r>
      <w:r w:rsidRPr="00F7352F">
        <w:rPr>
          <w:rFonts w:ascii="Bahnschrift" w:hAnsi="Bahnschrift" w:cs="Arial"/>
          <w:b/>
          <w:bCs/>
          <w:sz w:val="20"/>
          <w:szCs w:val="20"/>
        </w:rPr>
        <w:tab/>
      </w:r>
      <w:r w:rsidRPr="00F7352F">
        <w:rPr>
          <w:rFonts w:ascii="Bahnschrift" w:hAnsi="Bahnschrift" w:cs="Arial"/>
          <w:b/>
          <w:bCs/>
          <w:sz w:val="20"/>
          <w:szCs w:val="20"/>
        </w:rPr>
        <w:tab/>
      </w:r>
      <w:r w:rsidRPr="00F7352F">
        <w:rPr>
          <w:rFonts w:ascii="Bahnschrift" w:hAnsi="Bahnschrift" w:cs="Arial"/>
          <w:bCs/>
          <w:sz w:val="20"/>
          <w:szCs w:val="20"/>
        </w:rPr>
        <w:t>means these terms of engagement (including the attached schedule) together with any applicable Assignment Details Form;</w:t>
      </w:r>
    </w:p>
    <w:p w14:paraId="0A524B53" w14:textId="77777777" w:rsidR="00F7352F" w:rsidRPr="00F7352F" w:rsidRDefault="00F7352F" w:rsidP="00F7352F">
      <w:pPr>
        <w:tabs>
          <w:tab w:val="left" w:pos="1122"/>
          <w:tab w:val="left" w:pos="3600"/>
        </w:tabs>
        <w:ind w:left="3368" w:right="284" w:hanging="2994"/>
        <w:rPr>
          <w:rFonts w:ascii="Bahnschrift" w:hAnsi="Bahnschrift" w:cs="Arial"/>
          <w:b/>
          <w:bCs/>
          <w:sz w:val="20"/>
          <w:szCs w:val="20"/>
        </w:rPr>
      </w:pPr>
    </w:p>
    <w:p w14:paraId="1220622E" w14:textId="4ABDCC0D"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bCs/>
          <w:sz w:val="20"/>
          <w:szCs w:val="20"/>
        </w:rPr>
        <w:t>“Transfer Fee”</w:t>
      </w:r>
      <w:r w:rsidRPr="00F7352F">
        <w:rPr>
          <w:rFonts w:ascii="Bahnschrift" w:hAnsi="Bahnschrift" w:cs="Arial"/>
          <w:sz w:val="20"/>
          <w:szCs w:val="20"/>
        </w:rPr>
        <w:tab/>
      </w:r>
      <w:r w:rsidRPr="00F7352F">
        <w:rPr>
          <w:rFonts w:ascii="Bahnschrift" w:hAnsi="Bahnschrift" w:cs="Arial"/>
          <w:sz w:val="20"/>
          <w:szCs w:val="20"/>
        </w:rPr>
        <w:tab/>
        <w:t xml:space="preserve">means the fee payable by the Hirer to the Employment Business in accordance with clause </w:t>
      </w:r>
      <w:r w:rsidRPr="00F7352F">
        <w:rPr>
          <w:rFonts w:ascii="Bahnschrift" w:hAnsi="Bahnschrift"/>
        </w:rPr>
        <w:fldChar w:fldCharType="begin"/>
      </w:r>
      <w:r w:rsidRPr="00F7352F">
        <w:rPr>
          <w:rFonts w:ascii="Bahnschrift" w:hAnsi="Bahnschrift"/>
        </w:rPr>
        <w:instrText xml:space="preserve"> REF _Ref293224437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sz w:val="20"/>
          <w:szCs w:val="20"/>
        </w:rPr>
        <w:t>3.7</w:t>
      </w:r>
      <w:r w:rsidRPr="00F7352F">
        <w:rPr>
          <w:rFonts w:ascii="Bahnschrift" w:hAnsi="Bahnschrift"/>
        </w:rPr>
        <w:fldChar w:fldCharType="end"/>
      </w:r>
      <w:r w:rsidRPr="00F7352F">
        <w:rPr>
          <w:rFonts w:ascii="Bahnschrift" w:hAnsi="Bahnschrift" w:cs="Arial"/>
          <w:sz w:val="20"/>
          <w:szCs w:val="20"/>
        </w:rPr>
        <w:t xml:space="preserve">, as permitted by Regulation 10 of the Conduct Regulations; </w:t>
      </w:r>
    </w:p>
    <w:p w14:paraId="7F634CEF" w14:textId="77777777" w:rsidR="00F7352F" w:rsidRPr="00F7352F" w:rsidRDefault="00F7352F" w:rsidP="00F7352F">
      <w:pPr>
        <w:tabs>
          <w:tab w:val="left" w:pos="1122"/>
          <w:tab w:val="left" w:pos="3600"/>
        </w:tabs>
        <w:ind w:left="3600" w:right="284" w:hanging="2700"/>
        <w:rPr>
          <w:rFonts w:ascii="Bahnschrift" w:hAnsi="Bahnschrift" w:cs="Arial"/>
          <w:b/>
          <w:bCs/>
          <w:sz w:val="20"/>
          <w:szCs w:val="20"/>
        </w:rPr>
      </w:pPr>
    </w:p>
    <w:p w14:paraId="1F8B5EF1" w14:textId="77777777" w:rsidR="00F7352F" w:rsidRPr="00F7352F" w:rsidRDefault="00F7352F" w:rsidP="00F7352F">
      <w:pPr>
        <w:tabs>
          <w:tab w:val="left" w:pos="1122"/>
          <w:tab w:val="left" w:pos="3600"/>
        </w:tabs>
        <w:ind w:left="3776" w:right="284" w:hanging="3402"/>
        <w:rPr>
          <w:rFonts w:ascii="Bahnschrift" w:hAnsi="Bahnschrift" w:cs="Arial"/>
          <w:bCs/>
          <w:sz w:val="20"/>
          <w:szCs w:val="20"/>
        </w:rPr>
      </w:pPr>
      <w:r w:rsidRPr="00F7352F">
        <w:rPr>
          <w:rFonts w:ascii="Bahnschrift" w:hAnsi="Bahnschrift" w:cs="Arial"/>
          <w:b/>
          <w:bCs/>
          <w:sz w:val="20"/>
          <w:szCs w:val="20"/>
        </w:rPr>
        <w:t>“Type of Work”</w:t>
      </w:r>
      <w:r w:rsidRPr="00F7352F">
        <w:rPr>
          <w:rFonts w:ascii="Bahnschrift" w:hAnsi="Bahnschrift" w:cs="Arial"/>
          <w:bCs/>
          <w:sz w:val="20"/>
          <w:szCs w:val="20"/>
        </w:rPr>
        <w:tab/>
      </w:r>
      <w:r w:rsidRPr="00F7352F">
        <w:rPr>
          <w:rFonts w:ascii="Bahnschrift" w:hAnsi="Bahnschrift" w:cs="Arial"/>
          <w:bCs/>
          <w:sz w:val="20"/>
          <w:szCs w:val="20"/>
        </w:rPr>
        <w:tab/>
        <w:t xml:space="preserve">means Driver. </w:t>
      </w:r>
    </w:p>
    <w:p w14:paraId="40C60F9A" w14:textId="77777777" w:rsidR="00F7352F" w:rsidRPr="00F7352F" w:rsidRDefault="00F7352F" w:rsidP="00F7352F">
      <w:pPr>
        <w:tabs>
          <w:tab w:val="left" w:pos="1122"/>
          <w:tab w:val="left" w:pos="3600"/>
        </w:tabs>
        <w:ind w:left="3776" w:right="284" w:hanging="3402"/>
        <w:rPr>
          <w:rFonts w:ascii="Bahnschrift" w:hAnsi="Bahnschrift" w:cs="Arial"/>
          <w:bCs/>
          <w:sz w:val="20"/>
          <w:szCs w:val="20"/>
        </w:rPr>
      </w:pPr>
    </w:p>
    <w:p w14:paraId="09516ECD" w14:textId="77777777" w:rsidR="00F7352F" w:rsidRPr="00F7352F" w:rsidRDefault="00F7352F" w:rsidP="00F7352F">
      <w:pPr>
        <w:tabs>
          <w:tab w:val="left" w:pos="1122"/>
        </w:tabs>
        <w:ind w:left="3776" w:right="284" w:hanging="3402"/>
        <w:rPr>
          <w:rFonts w:ascii="Bahnschrift" w:hAnsi="Bahnschrift" w:cs="Arial"/>
          <w:sz w:val="20"/>
          <w:szCs w:val="20"/>
        </w:rPr>
      </w:pPr>
      <w:r w:rsidRPr="00F7352F">
        <w:rPr>
          <w:rFonts w:ascii="Bahnschrift" w:hAnsi="Bahnschrift" w:cs="Arial"/>
          <w:b/>
          <w:bCs/>
          <w:sz w:val="20"/>
          <w:szCs w:val="20"/>
        </w:rPr>
        <w:t>“</w:t>
      </w:r>
      <w:r w:rsidRPr="00F7352F">
        <w:rPr>
          <w:rFonts w:ascii="Bahnschrift" w:hAnsi="Bahnschrift" w:cs="Arial"/>
          <w:b/>
          <w:sz w:val="20"/>
          <w:szCs w:val="20"/>
        </w:rPr>
        <w:t>Vehicle</w:t>
      </w:r>
      <w:r w:rsidRPr="00F7352F">
        <w:rPr>
          <w:rFonts w:ascii="Bahnschrift" w:hAnsi="Bahnschrift" w:cs="Arial"/>
          <w:b/>
          <w:bCs/>
          <w:sz w:val="20"/>
          <w:szCs w:val="20"/>
        </w:rPr>
        <w:t>”</w:t>
      </w:r>
      <w:r w:rsidRPr="00F7352F">
        <w:rPr>
          <w:rFonts w:ascii="Bahnschrift" w:hAnsi="Bahnschrift" w:cs="Arial"/>
          <w:sz w:val="20"/>
          <w:szCs w:val="20"/>
        </w:rPr>
        <w:tab/>
        <w:t xml:space="preserve">means a "goods vehicle" as defined under the Road Transport (Working Time) Regulations; </w:t>
      </w:r>
    </w:p>
    <w:p w14:paraId="14145883" w14:textId="77777777" w:rsidR="00F7352F" w:rsidRPr="00F7352F" w:rsidRDefault="00F7352F" w:rsidP="00F7352F">
      <w:pPr>
        <w:tabs>
          <w:tab w:val="left" w:pos="1122"/>
        </w:tabs>
        <w:ind w:left="3776" w:right="284" w:hanging="3402"/>
        <w:rPr>
          <w:rFonts w:ascii="Bahnschrift" w:hAnsi="Bahnschrift" w:cs="Arial"/>
          <w:sz w:val="20"/>
          <w:szCs w:val="20"/>
        </w:rPr>
      </w:pPr>
    </w:p>
    <w:p w14:paraId="6B94493E" w14:textId="77777777" w:rsidR="00F7352F" w:rsidRPr="00F7352F" w:rsidRDefault="00F7352F" w:rsidP="00F7352F">
      <w:pPr>
        <w:tabs>
          <w:tab w:val="left" w:pos="1122"/>
          <w:tab w:val="left" w:pos="3600"/>
        </w:tabs>
        <w:ind w:left="3776" w:right="284" w:hanging="3402"/>
        <w:rPr>
          <w:rFonts w:ascii="Bahnschrift" w:hAnsi="Bahnschrift" w:cs="Arial"/>
          <w:bCs/>
          <w:sz w:val="20"/>
          <w:szCs w:val="20"/>
        </w:rPr>
      </w:pPr>
    </w:p>
    <w:p w14:paraId="32CABD72" w14:textId="77777777" w:rsidR="00F7352F" w:rsidRPr="00F7352F" w:rsidRDefault="00F7352F" w:rsidP="00F7352F">
      <w:pPr>
        <w:tabs>
          <w:tab w:val="left" w:pos="1122"/>
          <w:tab w:val="left" w:pos="3600"/>
        </w:tabs>
        <w:ind w:left="3776" w:right="284" w:hanging="3402"/>
        <w:rPr>
          <w:rFonts w:ascii="Bahnschrift" w:hAnsi="Bahnschrift" w:cs="Arial"/>
          <w:sz w:val="20"/>
          <w:szCs w:val="20"/>
          <w:highlight w:val="lightGray"/>
        </w:rPr>
      </w:pPr>
      <w:r w:rsidRPr="00F7352F">
        <w:rPr>
          <w:rFonts w:ascii="Bahnschrift" w:hAnsi="Bahnschrift" w:cs="Arial"/>
          <w:b/>
          <w:sz w:val="20"/>
          <w:szCs w:val="20"/>
        </w:rPr>
        <w:t>“Working Time”</w:t>
      </w:r>
      <w:r w:rsidRPr="00F7352F">
        <w:rPr>
          <w:rFonts w:ascii="Bahnschrift" w:hAnsi="Bahnschrift" w:cs="Arial"/>
          <w:sz w:val="20"/>
          <w:szCs w:val="20"/>
        </w:rPr>
        <w:tab/>
      </w:r>
      <w:r w:rsidRPr="00F7352F">
        <w:rPr>
          <w:rFonts w:ascii="Bahnschrift" w:hAnsi="Bahnschrift" w:cs="Arial"/>
          <w:sz w:val="20"/>
          <w:szCs w:val="20"/>
        </w:rPr>
        <w:tab/>
        <w:t>means "working time" as defined under the Road Transport (Working Time) Regulations, namely, the time from the beginning to the end of work during which the Agency Worker is at his or her workstation (as defined under the Road Transport (Working Time) Regulations, at the disposal of  the Hirer and/or the Employment Business and/or a Temporary Work Agency and exercising his or her functions or activities, being:</w:t>
      </w:r>
    </w:p>
    <w:p w14:paraId="26D283E0" w14:textId="77777777" w:rsidR="00F7352F" w:rsidRPr="00F7352F" w:rsidRDefault="00F7352F" w:rsidP="00F7352F">
      <w:pPr>
        <w:tabs>
          <w:tab w:val="left" w:pos="1122"/>
          <w:tab w:val="left" w:pos="3740"/>
          <w:tab w:val="left" w:pos="4114"/>
        </w:tabs>
        <w:ind w:left="3776" w:right="284" w:hanging="3402"/>
        <w:rPr>
          <w:rFonts w:ascii="Bahnschrift" w:hAnsi="Bahnschrift" w:cs="Arial"/>
          <w:sz w:val="20"/>
          <w:szCs w:val="20"/>
          <w:highlight w:val="lightGray"/>
        </w:rPr>
      </w:pPr>
    </w:p>
    <w:p w14:paraId="7519EA75" w14:textId="77777777" w:rsidR="00F7352F" w:rsidRPr="00F7352F" w:rsidRDefault="00F7352F" w:rsidP="00F7352F">
      <w:pPr>
        <w:numPr>
          <w:ilvl w:val="0"/>
          <w:numId w:val="8"/>
        </w:numPr>
        <w:tabs>
          <w:tab w:val="left" w:pos="1122"/>
          <w:tab w:val="left" w:pos="3740"/>
        </w:tabs>
        <w:spacing w:after="0" w:line="240" w:lineRule="auto"/>
        <w:ind w:right="284"/>
        <w:rPr>
          <w:rFonts w:ascii="Bahnschrift" w:hAnsi="Bahnschrift" w:cs="Arial"/>
          <w:sz w:val="20"/>
          <w:szCs w:val="20"/>
        </w:rPr>
      </w:pPr>
      <w:r w:rsidRPr="00F7352F">
        <w:rPr>
          <w:rFonts w:ascii="Bahnschrift" w:hAnsi="Bahnschrift" w:cs="Arial"/>
          <w:sz w:val="20"/>
          <w:szCs w:val="20"/>
        </w:rPr>
        <w:t xml:space="preserve">time devoted to all road transport activities including, in particular, driving, loading and unloading, assisting passengers boarding and disembarking from a Vehicle, cleaning and technical maintenance, and all other work intended to enhance the safety of the Vehicle, its cargo and passengers or to fulfil the legal or regulatory obligations directly linked to the specific transport operation under way, including monitoring of loading and unloading and dealing with administrative formalities with police, customs, immigrations officers and others; or </w:t>
      </w:r>
    </w:p>
    <w:p w14:paraId="7E4492A5" w14:textId="77777777" w:rsidR="00F7352F" w:rsidRPr="00F7352F" w:rsidRDefault="00F7352F" w:rsidP="00F7352F">
      <w:pPr>
        <w:tabs>
          <w:tab w:val="left" w:pos="1122"/>
          <w:tab w:val="left" w:pos="3740"/>
          <w:tab w:val="left" w:pos="4114"/>
        </w:tabs>
        <w:ind w:left="3734" w:right="284"/>
        <w:rPr>
          <w:rFonts w:ascii="Bahnschrift" w:hAnsi="Bahnschrift" w:cs="Arial"/>
          <w:sz w:val="20"/>
          <w:szCs w:val="20"/>
        </w:rPr>
      </w:pPr>
    </w:p>
    <w:p w14:paraId="27BAC5CB" w14:textId="77777777" w:rsidR="00F7352F" w:rsidRPr="00F7352F" w:rsidRDefault="00F7352F" w:rsidP="00F7352F">
      <w:pPr>
        <w:numPr>
          <w:ilvl w:val="0"/>
          <w:numId w:val="8"/>
        </w:numPr>
        <w:tabs>
          <w:tab w:val="left" w:pos="1122"/>
          <w:tab w:val="left" w:pos="3740"/>
        </w:tabs>
        <w:spacing w:after="0" w:line="240" w:lineRule="auto"/>
        <w:ind w:right="284"/>
        <w:rPr>
          <w:rFonts w:ascii="Bahnschrift" w:hAnsi="Bahnschrift" w:cs="Arial"/>
          <w:sz w:val="20"/>
          <w:szCs w:val="20"/>
        </w:rPr>
      </w:pPr>
      <w:r w:rsidRPr="00F7352F">
        <w:rPr>
          <w:rFonts w:ascii="Bahnschrift" w:hAnsi="Bahnschrift" w:cs="Arial"/>
          <w:sz w:val="20"/>
          <w:szCs w:val="20"/>
        </w:rPr>
        <w:t>time during which the Agency Worker cannot dispose freely of his or her time and is required to be at his or her workstation, ready to take up normal work, with certain tasks associated with being on duty, in particular during periods awaiting loading or unloading where their foreseeable duration is not known in advance, that is to say either before departure or just before the actual start of the period in question, or under collective agreements or workforce agreements,</w:t>
      </w:r>
    </w:p>
    <w:p w14:paraId="4342CE58" w14:textId="77777777" w:rsidR="00F7352F" w:rsidRPr="00F7352F" w:rsidRDefault="00F7352F" w:rsidP="00F7352F">
      <w:pPr>
        <w:tabs>
          <w:tab w:val="left" w:pos="1122"/>
          <w:tab w:val="left" w:pos="3740"/>
          <w:tab w:val="left" w:pos="4114"/>
        </w:tabs>
        <w:ind w:left="4139" w:right="284"/>
        <w:rPr>
          <w:rFonts w:ascii="Bahnschrift" w:hAnsi="Bahnschrift" w:cs="Arial"/>
          <w:sz w:val="20"/>
          <w:szCs w:val="20"/>
        </w:rPr>
      </w:pPr>
      <w:r w:rsidRPr="00F7352F">
        <w:rPr>
          <w:rFonts w:ascii="Bahnschrift" w:hAnsi="Bahnschrift" w:cs="Arial"/>
          <w:sz w:val="20"/>
          <w:szCs w:val="20"/>
        </w:rPr>
        <w:t xml:space="preserve"> </w:t>
      </w:r>
    </w:p>
    <w:p w14:paraId="74F2D863" w14:textId="77777777" w:rsidR="00F7352F" w:rsidRPr="00F7352F" w:rsidRDefault="00F7352F" w:rsidP="00F7352F">
      <w:pPr>
        <w:tabs>
          <w:tab w:val="left" w:pos="1122"/>
          <w:tab w:val="left" w:pos="3740"/>
          <w:tab w:val="left" w:pos="4114"/>
        </w:tabs>
        <w:ind w:left="3776" w:right="284" w:hanging="3402"/>
        <w:rPr>
          <w:rFonts w:ascii="Bahnschrift" w:hAnsi="Bahnschrift" w:cs="Arial"/>
          <w:bCs/>
          <w:sz w:val="20"/>
          <w:szCs w:val="20"/>
        </w:rPr>
      </w:pPr>
      <w:r w:rsidRPr="00F7352F">
        <w:rPr>
          <w:rFonts w:ascii="Bahnschrift" w:hAnsi="Bahnschrift" w:cs="Arial"/>
          <w:sz w:val="20"/>
          <w:szCs w:val="20"/>
        </w:rPr>
        <w:tab/>
      </w:r>
      <w:r w:rsidRPr="00F7352F">
        <w:rPr>
          <w:rFonts w:ascii="Bahnschrift" w:hAnsi="Bahnschrift" w:cs="Arial"/>
          <w:sz w:val="20"/>
          <w:szCs w:val="20"/>
        </w:rPr>
        <w:tab/>
      </w:r>
      <w:r w:rsidRPr="00F7352F">
        <w:rPr>
          <w:rFonts w:ascii="Bahnschrift" w:hAnsi="Bahnschrift" w:cs="Arial"/>
          <w:sz w:val="20"/>
          <w:szCs w:val="20"/>
        </w:rPr>
        <w:tab/>
        <w:t>(with the terms "workstation", "collective agreements" and "workforce agreements" having the same meaning as defined under the Road Transport (Working Time) Regulations)and</w:t>
      </w:r>
    </w:p>
    <w:p w14:paraId="236446AD" w14:textId="77777777" w:rsidR="00F7352F" w:rsidRPr="00F7352F" w:rsidRDefault="00F7352F" w:rsidP="00F7352F">
      <w:pPr>
        <w:tabs>
          <w:tab w:val="left" w:pos="1122"/>
          <w:tab w:val="left" w:pos="3600"/>
        </w:tabs>
        <w:ind w:right="284"/>
        <w:rPr>
          <w:rFonts w:ascii="Bahnschrift" w:hAnsi="Bahnschrift" w:cs="Arial"/>
          <w:bCs/>
          <w:sz w:val="20"/>
          <w:szCs w:val="20"/>
        </w:rPr>
      </w:pPr>
    </w:p>
    <w:p w14:paraId="58F8264D" w14:textId="77777777" w:rsidR="00F7352F" w:rsidRPr="00F7352F" w:rsidRDefault="00F7352F" w:rsidP="00F7352F">
      <w:pPr>
        <w:tabs>
          <w:tab w:val="left" w:pos="1122"/>
          <w:tab w:val="left" w:pos="3600"/>
        </w:tabs>
        <w:ind w:left="3776" w:right="284" w:hanging="3402"/>
        <w:rPr>
          <w:rFonts w:ascii="Bahnschrift" w:hAnsi="Bahnschrift" w:cs="Arial"/>
          <w:sz w:val="20"/>
          <w:szCs w:val="20"/>
        </w:rPr>
      </w:pPr>
      <w:r w:rsidRPr="00F7352F">
        <w:rPr>
          <w:rFonts w:ascii="Bahnschrift" w:hAnsi="Bahnschrift" w:cs="Arial"/>
          <w:b/>
          <w:bCs/>
          <w:sz w:val="20"/>
          <w:szCs w:val="20"/>
        </w:rPr>
        <w:t>“Working Time Regulations”</w:t>
      </w:r>
      <w:r w:rsidRPr="00F7352F">
        <w:rPr>
          <w:rFonts w:ascii="Bahnschrift" w:hAnsi="Bahnschrift" w:cs="Arial"/>
          <w:bCs/>
          <w:sz w:val="20"/>
          <w:szCs w:val="20"/>
        </w:rPr>
        <w:tab/>
      </w:r>
      <w:r w:rsidRPr="00F7352F">
        <w:rPr>
          <w:rFonts w:ascii="Bahnschrift" w:hAnsi="Bahnschrift" w:cs="Arial"/>
          <w:bCs/>
          <w:sz w:val="20"/>
          <w:szCs w:val="20"/>
        </w:rPr>
        <w:tab/>
        <w:t xml:space="preserve">means </w:t>
      </w:r>
      <w:r w:rsidRPr="00F7352F">
        <w:rPr>
          <w:rFonts w:ascii="Bahnschrift" w:hAnsi="Bahnschrift" w:cs="Arial"/>
          <w:sz w:val="20"/>
          <w:szCs w:val="20"/>
        </w:rPr>
        <w:t>the Working Time Regulations 1998.</w:t>
      </w:r>
    </w:p>
    <w:p w14:paraId="42E22E71" w14:textId="77777777" w:rsidR="00F7352F" w:rsidRPr="00F7352F" w:rsidRDefault="00F7352F" w:rsidP="00F7352F">
      <w:pPr>
        <w:tabs>
          <w:tab w:val="left" w:pos="1122"/>
          <w:tab w:val="left" w:pos="3600"/>
        </w:tabs>
        <w:ind w:left="3368" w:right="284" w:hanging="2994"/>
        <w:rPr>
          <w:rFonts w:ascii="Bahnschrift" w:hAnsi="Bahnschrift" w:cs="Arial"/>
          <w:sz w:val="20"/>
          <w:szCs w:val="20"/>
        </w:rPr>
      </w:pPr>
    </w:p>
    <w:p w14:paraId="7A1C700D" w14:textId="77777777" w:rsidR="00F7352F" w:rsidRPr="00F7352F" w:rsidRDefault="00F7352F" w:rsidP="00F7352F">
      <w:pPr>
        <w:tabs>
          <w:tab w:val="left" w:pos="1122"/>
          <w:tab w:val="left" w:pos="3600"/>
        </w:tabs>
        <w:ind w:left="3368" w:right="284" w:hanging="2994"/>
        <w:rPr>
          <w:rFonts w:ascii="Bahnschrift" w:hAnsi="Bahnschrift" w:cs="Arial"/>
          <w:sz w:val="20"/>
          <w:szCs w:val="20"/>
        </w:rPr>
      </w:pPr>
    </w:p>
    <w:p w14:paraId="30039C1C" w14:textId="77777777" w:rsidR="00F7352F" w:rsidRPr="00F7352F" w:rsidRDefault="00F7352F" w:rsidP="00F7352F">
      <w:pPr>
        <w:numPr>
          <w:ilvl w:val="1"/>
          <w:numId w:val="5"/>
        </w:numPr>
        <w:spacing w:after="0" w:line="240" w:lineRule="auto"/>
        <w:ind w:left="1117" w:right="284" w:hanging="760"/>
        <w:rPr>
          <w:rFonts w:ascii="Bahnschrift" w:hAnsi="Bahnschrift" w:cs="Arial"/>
          <w:b/>
          <w:bCs/>
          <w:sz w:val="20"/>
          <w:szCs w:val="20"/>
          <w:lang w:val="en-US"/>
        </w:rPr>
      </w:pPr>
      <w:r w:rsidRPr="00F7352F">
        <w:rPr>
          <w:rFonts w:ascii="Bahnschrift" w:hAnsi="Bahnschrift" w:cs="Arial"/>
          <w:sz w:val="20"/>
          <w:szCs w:val="20"/>
          <w:lang w:val="en-US"/>
        </w:rPr>
        <w:tab/>
        <w:t>Unless the context otherwise requires, references to the singular include the plural and references to the masculine include the feminine and vice versa.</w:t>
      </w:r>
    </w:p>
    <w:p w14:paraId="15889B8B" w14:textId="77777777" w:rsidR="00F7352F" w:rsidRPr="00F7352F" w:rsidRDefault="00F7352F" w:rsidP="00F7352F">
      <w:pPr>
        <w:ind w:left="1117" w:right="284" w:hanging="760"/>
        <w:rPr>
          <w:rFonts w:ascii="Bahnschrift" w:hAnsi="Bahnschrift" w:cs="Arial"/>
          <w:b/>
          <w:bCs/>
          <w:sz w:val="20"/>
          <w:szCs w:val="20"/>
          <w:lang w:val="en-US"/>
        </w:rPr>
      </w:pPr>
    </w:p>
    <w:p w14:paraId="34C3CDE8" w14:textId="77777777" w:rsidR="00F7352F" w:rsidRPr="00F7352F" w:rsidRDefault="00F7352F" w:rsidP="00F7352F">
      <w:pPr>
        <w:numPr>
          <w:ilvl w:val="1"/>
          <w:numId w:val="5"/>
        </w:numPr>
        <w:spacing w:after="0" w:line="240" w:lineRule="auto"/>
        <w:ind w:left="1117" w:right="284" w:hanging="760"/>
        <w:rPr>
          <w:rFonts w:ascii="Bahnschrift" w:hAnsi="Bahnschrift" w:cs="Arial"/>
          <w:b/>
          <w:bCs/>
          <w:sz w:val="20"/>
          <w:szCs w:val="20"/>
          <w:lang w:val="en-US"/>
        </w:rPr>
      </w:pPr>
      <w:r w:rsidRPr="00F7352F">
        <w:rPr>
          <w:rFonts w:ascii="Bahnschrift" w:hAnsi="Bahnschrift" w:cs="Arial"/>
          <w:sz w:val="20"/>
          <w:szCs w:val="20"/>
          <w:lang w:val="en-US"/>
        </w:rPr>
        <w:tab/>
        <w:t>The headings contained in these Terms are for convenience only and do not affect their interpretation.</w:t>
      </w:r>
    </w:p>
    <w:p w14:paraId="56BF0FC7" w14:textId="77777777" w:rsidR="00F7352F" w:rsidRPr="00F7352F" w:rsidRDefault="00F7352F" w:rsidP="00F7352F">
      <w:pPr>
        <w:ind w:right="284"/>
        <w:rPr>
          <w:rFonts w:ascii="Bahnschrift" w:hAnsi="Bahnschrift" w:cs="Arial"/>
          <w:b/>
          <w:bCs/>
          <w:sz w:val="20"/>
          <w:szCs w:val="20"/>
          <w:lang w:val="en-US"/>
        </w:rPr>
      </w:pPr>
    </w:p>
    <w:p w14:paraId="7ACD1E9B" w14:textId="77777777" w:rsidR="00F7352F" w:rsidRPr="00F7352F" w:rsidRDefault="00F7352F" w:rsidP="00F7352F">
      <w:pPr>
        <w:numPr>
          <w:ilvl w:val="1"/>
          <w:numId w:val="5"/>
        </w:numPr>
        <w:spacing w:after="0" w:line="240" w:lineRule="auto"/>
        <w:ind w:left="1117" w:right="284" w:hanging="760"/>
        <w:rPr>
          <w:rFonts w:ascii="Bahnschrift" w:hAnsi="Bahnschrift" w:cs="Arial"/>
          <w:b/>
          <w:bCs/>
          <w:sz w:val="20"/>
          <w:szCs w:val="20"/>
          <w:lang w:val="en-US"/>
        </w:rPr>
      </w:pPr>
      <w:r w:rsidRPr="00F7352F">
        <w:rPr>
          <w:rFonts w:ascii="Bahnschrift" w:hAnsi="Bahnschrift" w:cs="Arial"/>
          <w:sz w:val="20"/>
          <w:szCs w:val="20"/>
        </w:rPr>
        <w:tab/>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2A1C0DEE" w14:textId="77777777" w:rsidR="00F7352F" w:rsidRPr="00F7352F" w:rsidRDefault="00F7352F" w:rsidP="00F7352F">
      <w:pPr>
        <w:ind w:left="1440" w:right="284" w:hanging="1440"/>
        <w:rPr>
          <w:rFonts w:ascii="Bahnschrift" w:hAnsi="Bahnschrift" w:cs="Arial"/>
          <w:sz w:val="20"/>
          <w:szCs w:val="20"/>
        </w:rPr>
      </w:pPr>
    </w:p>
    <w:p w14:paraId="114F336A" w14:textId="77777777" w:rsidR="00F7352F" w:rsidRPr="00F7352F" w:rsidRDefault="00F7352F" w:rsidP="00F7352F">
      <w:pPr>
        <w:ind w:left="1440" w:right="284" w:hanging="1440"/>
        <w:rPr>
          <w:rFonts w:ascii="Bahnschrift" w:hAnsi="Bahnschrift" w:cs="Arial"/>
          <w:sz w:val="20"/>
          <w:szCs w:val="20"/>
        </w:rPr>
      </w:pPr>
    </w:p>
    <w:p w14:paraId="267415B8" w14:textId="77777777" w:rsidR="00F7352F" w:rsidRPr="00F7352F" w:rsidRDefault="00F7352F" w:rsidP="00F7352F">
      <w:pPr>
        <w:keepNext/>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THE CONTRACT</w:t>
      </w:r>
    </w:p>
    <w:p w14:paraId="4E71EDC3" w14:textId="77777777" w:rsidR="00F7352F" w:rsidRPr="00F7352F" w:rsidRDefault="00F7352F" w:rsidP="00F7352F">
      <w:pPr>
        <w:keepNext/>
        <w:tabs>
          <w:tab w:val="left" w:pos="900"/>
          <w:tab w:val="left" w:pos="1080"/>
        </w:tabs>
        <w:ind w:right="284"/>
        <w:rPr>
          <w:rFonts w:ascii="Bahnschrift" w:hAnsi="Bahnschrift" w:cs="Arial"/>
          <w:b/>
          <w:bCs/>
          <w:sz w:val="20"/>
          <w:szCs w:val="20"/>
          <w:u w:val="single"/>
        </w:rPr>
      </w:pPr>
    </w:p>
    <w:p w14:paraId="03BB3B58" w14:textId="77777777" w:rsidR="00F7352F" w:rsidRPr="00F7352F" w:rsidRDefault="00F7352F" w:rsidP="00F7352F">
      <w:pPr>
        <w:keepNext/>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 xml:space="preserve">These Terms constitute the entire agreement between the Employment Business and the Agency Worker for the supply of services to the Hirer and they shall govern all Assignments undertaken by the Agency Worker. However, no contract shall exist between the Employment Business and the Agency Worker between Assignments. These Terms shall prevail over any other terms put forward by the Agency Worker. </w:t>
      </w:r>
    </w:p>
    <w:p w14:paraId="40E048DB" w14:textId="77777777" w:rsidR="00F7352F" w:rsidRPr="00F7352F" w:rsidRDefault="00F7352F" w:rsidP="00F7352F">
      <w:pPr>
        <w:ind w:left="360" w:right="284"/>
        <w:rPr>
          <w:rFonts w:ascii="Bahnschrift" w:hAnsi="Bahnschrift" w:cs="Arial"/>
          <w:sz w:val="20"/>
          <w:szCs w:val="20"/>
        </w:rPr>
      </w:pPr>
    </w:p>
    <w:p w14:paraId="7757C1A3"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During an Assignment the Agency Worker will be engaged on a contract for services by the Employment Business on these Terms. 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p>
    <w:p w14:paraId="7CAC8060" w14:textId="77777777" w:rsidR="00F7352F" w:rsidRPr="00F7352F" w:rsidRDefault="00F7352F" w:rsidP="00F7352F">
      <w:pPr>
        <w:tabs>
          <w:tab w:val="left" w:pos="1123"/>
        </w:tabs>
        <w:ind w:left="1080" w:right="284" w:hanging="723"/>
        <w:rPr>
          <w:rFonts w:ascii="Bahnschrift" w:hAnsi="Bahnschrift" w:cs="Arial"/>
          <w:sz w:val="20"/>
          <w:szCs w:val="20"/>
        </w:rPr>
      </w:pPr>
    </w:p>
    <w:p w14:paraId="00C5CDF4" w14:textId="77777777" w:rsidR="00F7352F" w:rsidRPr="00F7352F" w:rsidRDefault="00F7352F" w:rsidP="00F7352F">
      <w:pPr>
        <w:numPr>
          <w:ilvl w:val="1"/>
          <w:numId w:val="5"/>
        </w:numPr>
        <w:tabs>
          <w:tab w:val="left" w:pos="1122"/>
        </w:tabs>
        <w:spacing w:after="0" w:line="240" w:lineRule="auto"/>
        <w:ind w:left="1080" w:right="284" w:hanging="720"/>
        <w:rPr>
          <w:rFonts w:ascii="Bahnschrift" w:hAnsi="Bahnschrift" w:cs="Arial"/>
          <w:b/>
          <w:sz w:val="20"/>
          <w:szCs w:val="20"/>
        </w:rPr>
      </w:pPr>
      <w:r w:rsidRPr="00F7352F">
        <w:rPr>
          <w:rFonts w:ascii="Bahnschrift" w:hAnsi="Bahnschrift" w:cs="Arial"/>
          <w:sz w:val="20"/>
          <w:szCs w:val="20"/>
        </w:rPr>
        <w:t xml:space="preserve">No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 </w:t>
      </w:r>
    </w:p>
    <w:p w14:paraId="3F7AAC7C" w14:textId="77777777" w:rsidR="00F7352F" w:rsidRPr="00F7352F" w:rsidRDefault="00F7352F" w:rsidP="00F7352F">
      <w:pPr>
        <w:tabs>
          <w:tab w:val="left" w:pos="561"/>
          <w:tab w:val="left" w:pos="748"/>
          <w:tab w:val="left" w:pos="935"/>
          <w:tab w:val="left" w:pos="1122"/>
        </w:tabs>
        <w:ind w:right="284"/>
        <w:rPr>
          <w:rFonts w:ascii="Bahnschrift" w:hAnsi="Bahnschrift" w:cs="Arial"/>
          <w:b/>
          <w:sz w:val="20"/>
          <w:szCs w:val="20"/>
        </w:rPr>
      </w:pPr>
    </w:p>
    <w:p w14:paraId="6037D648" w14:textId="77777777" w:rsidR="00F7352F" w:rsidRPr="00F7352F" w:rsidRDefault="00F7352F" w:rsidP="00F7352F">
      <w:pPr>
        <w:numPr>
          <w:ilvl w:val="1"/>
          <w:numId w:val="5"/>
        </w:numPr>
        <w:tabs>
          <w:tab w:val="left" w:pos="1122"/>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The Employment Business shall act as an employment business (as defined in Section 13(3) of the Employment Agencies Act 1973) when introducing or supplying the Agency Worker for Assignments with its Hirers. </w:t>
      </w:r>
    </w:p>
    <w:p w14:paraId="5924672A" w14:textId="77777777" w:rsidR="00F7352F" w:rsidRPr="00F7352F" w:rsidRDefault="00F7352F" w:rsidP="00F7352F">
      <w:pPr>
        <w:ind w:right="284"/>
        <w:rPr>
          <w:rFonts w:ascii="Bahnschrift" w:hAnsi="Bahnschrift" w:cs="Arial"/>
          <w:b/>
          <w:bCs/>
          <w:sz w:val="20"/>
          <w:szCs w:val="20"/>
        </w:rPr>
      </w:pPr>
    </w:p>
    <w:p w14:paraId="64969C62" w14:textId="77777777" w:rsidR="00F7352F" w:rsidRPr="00F7352F" w:rsidRDefault="00F7352F" w:rsidP="00F7352F">
      <w:pPr>
        <w:keepNext/>
        <w:keepLines/>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ASSIGNMENTS AND INFORMATION TO BE PROVIDED</w:t>
      </w:r>
    </w:p>
    <w:p w14:paraId="00FA4B8C" w14:textId="77777777" w:rsidR="00F7352F" w:rsidRPr="00F7352F" w:rsidRDefault="00F7352F" w:rsidP="00F7352F">
      <w:pPr>
        <w:keepNext/>
        <w:keepLines/>
        <w:ind w:right="284"/>
        <w:rPr>
          <w:rFonts w:ascii="Bahnschrift" w:hAnsi="Bahnschrift" w:cs="Arial"/>
          <w:b/>
          <w:bCs/>
          <w:sz w:val="20"/>
          <w:szCs w:val="20"/>
          <w:u w:val="single"/>
        </w:rPr>
      </w:pPr>
    </w:p>
    <w:p w14:paraId="1D30FB93" w14:textId="77777777" w:rsidR="00F7352F" w:rsidRPr="00F7352F" w:rsidRDefault="00F7352F" w:rsidP="00F7352F">
      <w:pPr>
        <w:keepNext/>
        <w:keepLines/>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The Employment Business will endeavour to obtain suitable Assignments for the Agency Worker to perform the agreed Type of Work. The Agency Worker shall not be obliged to accept any Assignment offered by the Employment Business.</w:t>
      </w:r>
    </w:p>
    <w:p w14:paraId="7B2FF557" w14:textId="77777777" w:rsidR="00F7352F" w:rsidRPr="00F7352F" w:rsidRDefault="00F7352F" w:rsidP="00F7352F">
      <w:pPr>
        <w:ind w:left="360" w:right="284"/>
        <w:rPr>
          <w:rFonts w:ascii="Bahnschrift" w:hAnsi="Bahnschrift" w:cs="Arial"/>
          <w:sz w:val="20"/>
          <w:szCs w:val="20"/>
        </w:rPr>
      </w:pPr>
      <w:r w:rsidRPr="00F7352F">
        <w:rPr>
          <w:rFonts w:ascii="Bahnschrift" w:hAnsi="Bahnschrift" w:cs="Arial"/>
          <w:sz w:val="20"/>
          <w:szCs w:val="20"/>
        </w:rPr>
        <w:tab/>
      </w:r>
    </w:p>
    <w:p w14:paraId="79E4061F"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The Agency Worker acknowledges that the nature of temporary work means that there may be periods when no suitable work is available and agrees that: </w:t>
      </w:r>
    </w:p>
    <w:p w14:paraId="3BCBD111" w14:textId="77777777" w:rsidR="00F7352F" w:rsidRPr="00F7352F" w:rsidRDefault="00F7352F" w:rsidP="00F7352F">
      <w:pPr>
        <w:tabs>
          <w:tab w:val="num" w:pos="1123"/>
        </w:tabs>
        <w:ind w:right="284"/>
        <w:rPr>
          <w:rFonts w:ascii="Bahnschrift" w:hAnsi="Bahnschrift" w:cs="Arial"/>
          <w:sz w:val="20"/>
          <w:szCs w:val="20"/>
        </w:rPr>
      </w:pPr>
    </w:p>
    <w:p w14:paraId="1520521E"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the suitability of the work to be offered shall be determined solely by the Employment Business; and</w:t>
      </w:r>
    </w:p>
    <w:p w14:paraId="13FB13AE" w14:textId="77777777" w:rsidR="00F7352F" w:rsidRPr="00F7352F" w:rsidRDefault="00F7352F" w:rsidP="00F7352F">
      <w:pPr>
        <w:tabs>
          <w:tab w:val="left" w:pos="1123"/>
        </w:tabs>
        <w:ind w:left="1123" w:right="284"/>
        <w:rPr>
          <w:rFonts w:ascii="Bahnschrift" w:hAnsi="Bahnschrift" w:cs="Arial"/>
          <w:sz w:val="20"/>
          <w:szCs w:val="20"/>
        </w:rPr>
      </w:pPr>
    </w:p>
    <w:p w14:paraId="222EB854"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the Employment Business shall incur no liability to the Agency Worker should it fail to offer Assignments of the Type of Work or any other work. </w:t>
      </w:r>
    </w:p>
    <w:p w14:paraId="7562383E" w14:textId="77777777" w:rsidR="00F7352F" w:rsidRPr="00F7352F" w:rsidRDefault="00F7352F" w:rsidP="00F7352F">
      <w:pPr>
        <w:tabs>
          <w:tab w:val="left" w:pos="1080"/>
        </w:tabs>
        <w:ind w:left="357" w:right="284"/>
        <w:rPr>
          <w:rFonts w:ascii="Bahnschrift" w:hAnsi="Bahnschrift" w:cs="Arial"/>
          <w:sz w:val="20"/>
          <w:szCs w:val="20"/>
        </w:rPr>
      </w:pPr>
    </w:p>
    <w:p w14:paraId="54149889" w14:textId="77777777" w:rsidR="00F7352F" w:rsidRPr="00F7352F" w:rsidRDefault="00F7352F" w:rsidP="00F7352F">
      <w:pPr>
        <w:numPr>
          <w:ilvl w:val="1"/>
          <w:numId w:val="5"/>
        </w:numPr>
        <w:tabs>
          <w:tab w:val="left" w:pos="1080"/>
        </w:tabs>
        <w:spacing w:after="0" w:line="240" w:lineRule="auto"/>
        <w:ind w:left="1080" w:right="284" w:hanging="723"/>
        <w:rPr>
          <w:rFonts w:ascii="Bahnschrift" w:hAnsi="Bahnschrift" w:cs="Arial"/>
          <w:sz w:val="20"/>
          <w:szCs w:val="20"/>
        </w:rPr>
      </w:pPr>
      <w:r w:rsidRPr="00F7352F">
        <w:rPr>
          <w:rFonts w:ascii="Bahnschrift" w:hAnsi="Bahnschrift" w:cs="Arial"/>
          <w:sz w:val="20"/>
          <w:szCs w:val="20"/>
        </w:rPr>
        <w:t xml:space="preserve">At the same time as an Assignment is offered to the Agency Worker the Employment Business shall provide the Agency Worker with an Assignment Details Form setting out the following:  </w:t>
      </w:r>
    </w:p>
    <w:p w14:paraId="352C9CE8" w14:textId="77777777" w:rsidR="00F7352F" w:rsidRPr="00F7352F" w:rsidRDefault="00F7352F" w:rsidP="00F7352F">
      <w:pPr>
        <w:ind w:left="1080" w:right="284" w:hanging="720"/>
        <w:rPr>
          <w:rFonts w:ascii="Bahnschrift" w:hAnsi="Bahnschrift" w:cs="Arial"/>
          <w:sz w:val="20"/>
          <w:szCs w:val="20"/>
        </w:rPr>
      </w:pPr>
    </w:p>
    <w:p w14:paraId="0B8C41A8"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the identity of the Hirer, and if applicable the nature of their business; </w:t>
      </w:r>
    </w:p>
    <w:p w14:paraId="1EBF878D" w14:textId="77777777" w:rsidR="00F7352F" w:rsidRPr="00F7352F" w:rsidRDefault="00F7352F" w:rsidP="00F7352F">
      <w:pPr>
        <w:ind w:left="1080" w:right="284" w:hanging="720"/>
        <w:rPr>
          <w:rFonts w:ascii="Bahnschrift" w:hAnsi="Bahnschrift" w:cs="Arial"/>
          <w:sz w:val="20"/>
          <w:szCs w:val="20"/>
        </w:rPr>
      </w:pPr>
    </w:p>
    <w:p w14:paraId="34BFE492"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the date the Assignment is to commence and the duration or likely duration of Assignment; </w:t>
      </w:r>
    </w:p>
    <w:p w14:paraId="40B07F4B" w14:textId="77777777" w:rsidR="00F7352F" w:rsidRPr="00F7352F" w:rsidRDefault="00F7352F" w:rsidP="00F7352F">
      <w:pPr>
        <w:tabs>
          <w:tab w:val="left" w:pos="1123"/>
        </w:tabs>
        <w:ind w:right="284"/>
        <w:rPr>
          <w:rFonts w:ascii="Bahnschrift" w:hAnsi="Bahnschrift" w:cs="Arial"/>
          <w:sz w:val="20"/>
          <w:szCs w:val="20"/>
        </w:rPr>
      </w:pPr>
    </w:p>
    <w:p w14:paraId="4E103A4F"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the Type of Work, location and hours during which the Agency Worker would be required to work; </w:t>
      </w:r>
    </w:p>
    <w:p w14:paraId="5F99CF46" w14:textId="77777777" w:rsidR="00F7352F" w:rsidRPr="00F7352F" w:rsidRDefault="00F7352F" w:rsidP="00F7352F">
      <w:pPr>
        <w:tabs>
          <w:tab w:val="left" w:pos="1123"/>
        </w:tabs>
        <w:ind w:right="284"/>
        <w:rPr>
          <w:rFonts w:ascii="Bahnschrift" w:hAnsi="Bahnschrift" w:cs="Arial"/>
          <w:sz w:val="20"/>
          <w:szCs w:val="20"/>
        </w:rPr>
      </w:pPr>
    </w:p>
    <w:p w14:paraId="2AB1A3D2"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the Hourly Rate that will be paid and any expenses payable by or to the Agency Worker; </w:t>
      </w:r>
    </w:p>
    <w:p w14:paraId="7BE67EA3" w14:textId="77777777" w:rsidR="00F7352F" w:rsidRPr="00F7352F" w:rsidRDefault="00F7352F" w:rsidP="00F7352F">
      <w:pPr>
        <w:tabs>
          <w:tab w:val="left" w:pos="1123"/>
        </w:tabs>
        <w:ind w:right="284"/>
        <w:rPr>
          <w:rFonts w:ascii="Bahnschrift" w:hAnsi="Bahnschrift" w:cs="Arial"/>
          <w:sz w:val="20"/>
          <w:szCs w:val="20"/>
        </w:rPr>
      </w:pPr>
    </w:p>
    <w:p w14:paraId="54951AC4"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any risks to health and safety known to the Hirer in relation to the Assignment and the steps the Hirer has taken to prevent or control such risks; and</w:t>
      </w:r>
    </w:p>
    <w:p w14:paraId="7730AC3D" w14:textId="77777777" w:rsidR="00F7352F" w:rsidRPr="00F7352F" w:rsidRDefault="00F7352F" w:rsidP="00F7352F">
      <w:pPr>
        <w:tabs>
          <w:tab w:val="left" w:pos="1123"/>
        </w:tabs>
        <w:ind w:right="284"/>
        <w:rPr>
          <w:rFonts w:ascii="Bahnschrift" w:hAnsi="Bahnschrift" w:cs="Arial"/>
          <w:sz w:val="20"/>
          <w:szCs w:val="20"/>
        </w:rPr>
      </w:pPr>
    </w:p>
    <w:p w14:paraId="214C949A"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what experience, training, qualifications and any authorisation required by law or a professional body the Hirer considers necessary or which are required by law to work in the Assignment.</w:t>
      </w:r>
    </w:p>
    <w:p w14:paraId="11ED95EA" w14:textId="77777777" w:rsidR="00F7352F" w:rsidRPr="00F7352F" w:rsidRDefault="00F7352F" w:rsidP="00F7352F">
      <w:pPr>
        <w:ind w:left="1080" w:right="284" w:hanging="720"/>
        <w:rPr>
          <w:rFonts w:ascii="Bahnschrift" w:hAnsi="Bahnschrift" w:cs="Arial"/>
          <w:sz w:val="20"/>
          <w:szCs w:val="20"/>
          <w:lang w:val="en-US"/>
        </w:rPr>
      </w:pPr>
    </w:p>
    <w:p w14:paraId="629CEDCC"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Where such information is not given in paper form or by electronic means it shall be confirmed by such means by the end of the third business day (excluding Saturday, Sunday and any Public or Bank Holiday) following save where:</w:t>
      </w:r>
    </w:p>
    <w:p w14:paraId="395BA95D" w14:textId="77777777" w:rsidR="00F7352F" w:rsidRPr="00F7352F" w:rsidRDefault="00F7352F" w:rsidP="00F7352F">
      <w:pPr>
        <w:tabs>
          <w:tab w:val="left" w:pos="1080"/>
        </w:tabs>
        <w:ind w:left="720" w:right="284" w:hanging="360"/>
        <w:rPr>
          <w:rFonts w:ascii="Bahnschrift" w:hAnsi="Bahnschrift" w:cs="Arial"/>
          <w:sz w:val="20"/>
          <w:szCs w:val="20"/>
        </w:rPr>
      </w:pPr>
    </w:p>
    <w:p w14:paraId="0C7D311A" w14:textId="77777777" w:rsidR="00F7352F" w:rsidRPr="00F7352F" w:rsidRDefault="00F7352F" w:rsidP="00F7352F">
      <w:pPr>
        <w:numPr>
          <w:ilvl w:val="2"/>
          <w:numId w:val="5"/>
        </w:numPr>
        <w:tabs>
          <w:tab w:val="left" w:pos="1080"/>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the Agency Worker is being offered an Assignment in the same position as one in which the Agency Worker has previously been supplied within the previous 5 business days and such information has already been given to the Agency Worker and remains unchanged; or</w:t>
      </w:r>
    </w:p>
    <w:p w14:paraId="39D15D88" w14:textId="77777777" w:rsidR="00F7352F" w:rsidRPr="00F7352F" w:rsidRDefault="00F7352F" w:rsidP="00F7352F">
      <w:pPr>
        <w:tabs>
          <w:tab w:val="left" w:pos="1080"/>
          <w:tab w:val="left" w:pos="1123"/>
        </w:tabs>
        <w:ind w:left="1123" w:right="284"/>
        <w:rPr>
          <w:rFonts w:ascii="Bahnschrift" w:hAnsi="Bahnschrift" w:cs="Arial"/>
          <w:sz w:val="20"/>
          <w:szCs w:val="20"/>
        </w:rPr>
      </w:pPr>
    </w:p>
    <w:p w14:paraId="2FFDEEE4" w14:textId="77777777" w:rsidR="00F7352F" w:rsidRPr="00F7352F" w:rsidRDefault="00F7352F" w:rsidP="00F7352F">
      <w:pPr>
        <w:numPr>
          <w:ilvl w:val="2"/>
          <w:numId w:val="5"/>
        </w:numPr>
        <w:tabs>
          <w:tab w:val="left" w:pos="1080"/>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subject to clause 3.5,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p>
    <w:p w14:paraId="3BC27B6B" w14:textId="77777777" w:rsidR="00F7352F" w:rsidRPr="00F7352F" w:rsidRDefault="00F7352F" w:rsidP="00F7352F">
      <w:pPr>
        <w:ind w:right="284"/>
        <w:rPr>
          <w:rFonts w:ascii="Bahnschrift" w:hAnsi="Bahnschrift" w:cs="Arial"/>
          <w:sz w:val="20"/>
          <w:szCs w:val="20"/>
        </w:rPr>
      </w:pPr>
    </w:p>
    <w:p w14:paraId="2F058280"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Where the provisions of clause 3.4.2 are met but the Assignment extends beyond the intended 5 consecutive business day period, the Employment Business shall provide such information set out in clause 3.3 to the Agency Worker in paper or electronic form within 8 days of the start of the Assignment.</w:t>
      </w:r>
    </w:p>
    <w:p w14:paraId="016C3F0C" w14:textId="77777777" w:rsidR="00F7352F" w:rsidRPr="00F7352F" w:rsidRDefault="00F7352F" w:rsidP="00F7352F">
      <w:pPr>
        <w:tabs>
          <w:tab w:val="left" w:pos="1123"/>
        </w:tabs>
        <w:ind w:left="357" w:right="284"/>
        <w:rPr>
          <w:rFonts w:ascii="Bahnschrift" w:hAnsi="Bahnschrift" w:cs="Arial"/>
          <w:sz w:val="20"/>
          <w:szCs w:val="20"/>
        </w:rPr>
      </w:pPr>
    </w:p>
    <w:p w14:paraId="30BB5AF8"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For the purpose of calculating the average number of weekly hours worked by the Agency Worker on an Assignment for the purposes of the Working Time Regulations, the start date for the relevant averaging period shall be the date on which the Agency Worker commences the first Assignment.</w:t>
      </w:r>
    </w:p>
    <w:p w14:paraId="1E9DAAFF" w14:textId="77777777" w:rsidR="00F7352F" w:rsidRPr="00F7352F" w:rsidRDefault="00F7352F" w:rsidP="00F7352F">
      <w:pPr>
        <w:ind w:right="284"/>
        <w:rPr>
          <w:rFonts w:ascii="Bahnschrift" w:hAnsi="Bahnschrift" w:cs="Arial"/>
          <w:sz w:val="20"/>
          <w:szCs w:val="20"/>
        </w:rPr>
      </w:pPr>
    </w:p>
    <w:p w14:paraId="21B5C1E2"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bookmarkStart w:id="0" w:name="_Ref293224437"/>
      <w:r w:rsidRPr="00F7352F">
        <w:rPr>
          <w:rFonts w:ascii="Bahnschrift" w:hAnsi="Bahnschrift" w:cs="Arial"/>
          <w:sz w:val="20"/>
          <w:szCs w:val="20"/>
        </w:rPr>
        <w:t>If,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addition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0"/>
      <w:r w:rsidRPr="00F7352F">
        <w:rPr>
          <w:rFonts w:ascii="Bahnschrift" w:hAnsi="Bahnschrift" w:cs="Arial"/>
          <w:sz w:val="20"/>
          <w:szCs w:val="20"/>
        </w:rPr>
        <w:t xml:space="preserve"> </w:t>
      </w:r>
    </w:p>
    <w:p w14:paraId="54DBB0A3" w14:textId="77777777" w:rsidR="00F7352F" w:rsidRPr="00F7352F" w:rsidRDefault="00F7352F" w:rsidP="00F7352F">
      <w:pPr>
        <w:tabs>
          <w:tab w:val="num" w:pos="1123"/>
        </w:tabs>
        <w:ind w:right="284"/>
        <w:rPr>
          <w:rFonts w:ascii="Bahnschrift" w:hAnsi="Bahnschrift" w:cs="Arial"/>
          <w:sz w:val="20"/>
          <w:szCs w:val="20"/>
        </w:rPr>
      </w:pPr>
    </w:p>
    <w:p w14:paraId="0B1441E2"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If </w:t>
      </w:r>
      <w:r w:rsidRPr="00F7352F">
        <w:rPr>
          <w:rFonts w:ascii="Bahnschrift" w:hAnsi="Bahnschrift" w:cs="Arial"/>
          <w:color w:val="000000"/>
          <w:sz w:val="20"/>
          <w:szCs w:val="20"/>
          <w:shd w:val="clear" w:color="auto" w:fill="FFFFFF"/>
        </w:rPr>
        <w:t>the Agency Worker has completed the Qualifying Period on the start date of the relevant Assignment or following completion of the Qualifying Period during the relevant Assignment, and</w:t>
      </w:r>
      <w:r w:rsidRPr="00F7352F">
        <w:rPr>
          <w:rFonts w:ascii="Bahnschrift" w:hAnsi="Bahnschrift" w:cs="Arial"/>
          <w:bCs/>
          <w:sz w:val="20"/>
          <w:szCs w:val="20"/>
        </w:rPr>
        <w:t xml:space="preserve"> if </w:t>
      </w:r>
      <w:r w:rsidRPr="00F7352F">
        <w:rPr>
          <w:rFonts w:ascii="Bahnschrift" w:hAnsi="Bahnschrift" w:cs="Arial"/>
          <w:sz w:val="20"/>
          <w:szCs w:val="20"/>
        </w:rPr>
        <w:t xml:space="preserve">the Agency Worker is entitled to any terms and conditions relating to the duration of working time, night work, rest periods and/or rest breaks under the Agency Workers Regulations which are different and preferential to rights and entitlements relating to the same under the Working Time Regulations and/or the Road Transport (Working Time) Regulations as may be applicable, any such terms and conditions will be as set out in the relevant Assignment Details Form or any variation to the relevant Assignment Details Form (as appropriate). </w:t>
      </w:r>
    </w:p>
    <w:p w14:paraId="23304309" w14:textId="77777777" w:rsidR="00F7352F" w:rsidRPr="00F7352F" w:rsidRDefault="00F7352F" w:rsidP="00F7352F">
      <w:pPr>
        <w:tabs>
          <w:tab w:val="num" w:pos="1123"/>
          <w:tab w:val="num" w:pos="1332"/>
        </w:tabs>
        <w:ind w:right="284"/>
        <w:rPr>
          <w:rFonts w:ascii="Bahnschrift" w:hAnsi="Bahnschrift" w:cs="Arial"/>
          <w:sz w:val="20"/>
          <w:szCs w:val="20"/>
        </w:rPr>
      </w:pPr>
    </w:p>
    <w:p w14:paraId="0D887223" w14:textId="77777777" w:rsidR="00F7352F" w:rsidRPr="00F7352F" w:rsidRDefault="00F7352F" w:rsidP="00F7352F">
      <w:pPr>
        <w:keepNext/>
        <w:keepLines/>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TEMPORARY WORKER’S OBLIGATIONS</w:t>
      </w:r>
    </w:p>
    <w:p w14:paraId="468F4F3A" w14:textId="77777777" w:rsidR="00F7352F" w:rsidRPr="00F7352F" w:rsidRDefault="00F7352F" w:rsidP="00F7352F">
      <w:pPr>
        <w:keepNext/>
        <w:keepLines/>
        <w:ind w:right="284"/>
        <w:rPr>
          <w:rFonts w:ascii="Bahnschrift" w:hAnsi="Bahnschrift" w:cs="Arial"/>
          <w:b/>
          <w:bCs/>
          <w:sz w:val="20"/>
          <w:szCs w:val="20"/>
          <w:u w:val="single"/>
        </w:rPr>
      </w:pPr>
    </w:p>
    <w:p w14:paraId="02DF4BDA" w14:textId="77777777" w:rsidR="00F7352F" w:rsidRPr="00F7352F" w:rsidRDefault="00F7352F" w:rsidP="00F7352F">
      <w:pPr>
        <w:keepNext/>
        <w:keepLines/>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 xml:space="preserve">The Agency Worker is not obliged to accept any Assignment offered by the Employment Business but if the Agency Worker does accept an Assignment, during every Assignment and afterwards where appropriate, s/he will: </w:t>
      </w:r>
    </w:p>
    <w:p w14:paraId="4B6D8D43" w14:textId="77777777" w:rsidR="00F7352F" w:rsidRPr="00F7352F" w:rsidRDefault="00F7352F" w:rsidP="00F7352F">
      <w:pPr>
        <w:ind w:left="720" w:right="284" w:hanging="720"/>
        <w:rPr>
          <w:rFonts w:ascii="Bahnschrift" w:hAnsi="Bahnschrift" w:cs="Arial"/>
          <w:sz w:val="20"/>
          <w:szCs w:val="20"/>
        </w:rPr>
      </w:pPr>
    </w:p>
    <w:p w14:paraId="44D11D7B"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co-operate with the Hirer’s reasonable instructions and accept the direction, supervision and control of any responsible person in the Hirer’s organisation;</w:t>
      </w:r>
    </w:p>
    <w:p w14:paraId="2564D5DF" w14:textId="77777777" w:rsidR="00F7352F" w:rsidRPr="00F7352F" w:rsidRDefault="00F7352F" w:rsidP="00F7352F">
      <w:pPr>
        <w:tabs>
          <w:tab w:val="left" w:pos="1123"/>
        </w:tabs>
        <w:ind w:left="1123" w:right="284"/>
        <w:rPr>
          <w:rFonts w:ascii="Bahnschrift" w:hAnsi="Bahnschrift" w:cs="Arial"/>
          <w:sz w:val="20"/>
          <w:szCs w:val="20"/>
          <w:lang w:val="en-US"/>
        </w:rPr>
      </w:pPr>
    </w:p>
    <w:p w14:paraId="286D8BDA"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observe any relevant rules and regulations of the Hirer’s establishment (including normal hours of work) to which attention has been drawn or which the Agency Worker might reasonably be expected to ascertain;</w:t>
      </w:r>
    </w:p>
    <w:p w14:paraId="0D9AFABF" w14:textId="77777777" w:rsidR="00F7352F" w:rsidRPr="00F7352F" w:rsidRDefault="00F7352F" w:rsidP="00F7352F">
      <w:pPr>
        <w:tabs>
          <w:tab w:val="left" w:pos="1123"/>
        </w:tabs>
        <w:ind w:right="284"/>
        <w:rPr>
          <w:rFonts w:ascii="Bahnschrift" w:hAnsi="Bahnschrift" w:cs="Arial"/>
          <w:sz w:val="20"/>
          <w:szCs w:val="20"/>
        </w:rPr>
      </w:pPr>
    </w:p>
    <w:p w14:paraId="0D922EFB"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 xml:space="preserve">take all reasonable steps to safeguard his or her own health and safety and that of any other person who may be present or be affected by his or her actions on the Assignment (such steps to include for the avoidance of doubt (without limitation) steps to ensure compliance with any relevant legislation applicable to the countries in which any journeys (or any portion of journeys) take place relating to the use of mobile telephones and similar devices including (without limitation) smart phones and personal digital assistants) and comply with the health and safety policies and procedures of the Hirer; </w:t>
      </w:r>
    </w:p>
    <w:p w14:paraId="3C211280" w14:textId="77777777" w:rsidR="00F7352F" w:rsidRPr="00F7352F" w:rsidRDefault="00F7352F" w:rsidP="00F7352F">
      <w:pPr>
        <w:tabs>
          <w:tab w:val="left" w:pos="1123"/>
        </w:tabs>
        <w:ind w:right="284"/>
        <w:rPr>
          <w:rFonts w:ascii="Bahnschrift" w:hAnsi="Bahnschrift" w:cs="Arial"/>
          <w:sz w:val="20"/>
          <w:szCs w:val="20"/>
          <w:lang w:val="en-US"/>
        </w:rPr>
      </w:pPr>
    </w:p>
    <w:p w14:paraId="5BCF7EA2"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take all reasonable steps to comply with the Driving Legislation and Working Time Regulations as are applicable;</w:t>
      </w:r>
    </w:p>
    <w:p w14:paraId="4239E74A" w14:textId="77777777" w:rsidR="00F7352F" w:rsidRPr="00F7352F" w:rsidRDefault="00F7352F" w:rsidP="00F7352F">
      <w:pPr>
        <w:tabs>
          <w:tab w:val="left" w:pos="1123"/>
        </w:tabs>
        <w:ind w:right="284"/>
        <w:rPr>
          <w:rFonts w:ascii="Bahnschrift" w:hAnsi="Bahnschrift" w:cs="Arial"/>
          <w:sz w:val="20"/>
          <w:szCs w:val="20"/>
          <w:lang w:val="en-US"/>
        </w:rPr>
      </w:pPr>
    </w:p>
    <w:p w14:paraId="426AE4F0"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 xml:space="preserve">with regard to any journeys (or any portion of journeys) that take place (or partly take place) in countries that are neither in the EU nor signatories to the AETR, take all reasonable steps to comply with the applicable domestic rules and regulations of the relevant countries relating to the number of hours worked, the keeping of records and any other relevant driving or health and safety requirements of the relevant countries; </w:t>
      </w:r>
    </w:p>
    <w:p w14:paraId="19DDA9F9" w14:textId="77777777" w:rsidR="00F7352F" w:rsidRPr="00F7352F" w:rsidRDefault="00F7352F" w:rsidP="00F7352F">
      <w:pPr>
        <w:tabs>
          <w:tab w:val="left" w:pos="1123"/>
        </w:tabs>
        <w:ind w:right="284"/>
        <w:rPr>
          <w:rFonts w:ascii="Bahnschrift" w:hAnsi="Bahnschrift" w:cs="Arial"/>
          <w:sz w:val="20"/>
          <w:szCs w:val="20"/>
          <w:lang w:val="en-US"/>
        </w:rPr>
      </w:pPr>
    </w:p>
    <w:p w14:paraId="67CE86AD"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not incur any tickets, fines, penalties or similar for parking, speeding or any other motoring or driving offences; </w:t>
      </w:r>
    </w:p>
    <w:p w14:paraId="79119727" w14:textId="77777777" w:rsidR="00F7352F" w:rsidRPr="00F7352F" w:rsidRDefault="00F7352F" w:rsidP="00F7352F">
      <w:pPr>
        <w:tabs>
          <w:tab w:val="left" w:pos="1123"/>
        </w:tabs>
        <w:ind w:right="284"/>
        <w:rPr>
          <w:rFonts w:ascii="Bahnschrift" w:hAnsi="Bahnschrift" w:cs="Arial"/>
          <w:sz w:val="20"/>
          <w:szCs w:val="20"/>
          <w:lang w:val="en-US"/>
        </w:rPr>
      </w:pPr>
      <w:r w:rsidRPr="00F7352F">
        <w:rPr>
          <w:rFonts w:ascii="Bahnschrift" w:hAnsi="Bahnschrift" w:cs="Arial"/>
          <w:sz w:val="20"/>
          <w:szCs w:val="20"/>
          <w:lang w:val="en-US"/>
        </w:rPr>
        <w:t xml:space="preserve"> </w:t>
      </w:r>
    </w:p>
    <w:p w14:paraId="32E09A1F"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not engage in any conduct detrimental to the interests of the</w:t>
      </w:r>
      <w:r w:rsidRPr="00F7352F">
        <w:rPr>
          <w:rFonts w:ascii="Bahnschrift" w:hAnsi="Bahnschrift" w:cs="Arial"/>
          <w:b/>
          <w:bCs/>
          <w:sz w:val="20"/>
          <w:szCs w:val="20"/>
        </w:rPr>
        <w:t xml:space="preserve"> </w:t>
      </w:r>
      <w:r w:rsidRPr="00F7352F">
        <w:rPr>
          <w:rFonts w:ascii="Bahnschrift" w:hAnsi="Bahnschrift" w:cs="Arial"/>
          <w:bCs/>
          <w:sz w:val="20"/>
          <w:szCs w:val="20"/>
        </w:rPr>
        <w:t xml:space="preserve">Employment Business and/ or </w:t>
      </w:r>
      <w:r w:rsidRPr="00F7352F">
        <w:rPr>
          <w:rFonts w:ascii="Bahnschrift" w:hAnsi="Bahnschrift" w:cs="Arial"/>
          <w:sz w:val="20"/>
          <w:szCs w:val="20"/>
        </w:rPr>
        <w:t>Hirer which includes any conduct which could bring the Employment Business and/or the Hirer into disrepute and/or which results in the loss of custom or business by either the Employment Business</w:t>
      </w:r>
      <w:r w:rsidRPr="00F7352F" w:rsidDel="004E3D20">
        <w:rPr>
          <w:rFonts w:ascii="Bahnschrift" w:hAnsi="Bahnschrift" w:cs="Arial"/>
          <w:sz w:val="20"/>
          <w:szCs w:val="20"/>
        </w:rPr>
        <w:t xml:space="preserve"> </w:t>
      </w:r>
      <w:r w:rsidRPr="00F7352F">
        <w:rPr>
          <w:rFonts w:ascii="Bahnschrift" w:hAnsi="Bahnschrift" w:cs="Arial"/>
          <w:sz w:val="20"/>
          <w:szCs w:val="20"/>
        </w:rPr>
        <w:t xml:space="preserve">or the Hirer; </w:t>
      </w:r>
    </w:p>
    <w:p w14:paraId="6D8560EA" w14:textId="77777777" w:rsidR="00F7352F" w:rsidRPr="00F7352F" w:rsidRDefault="00F7352F" w:rsidP="00F7352F">
      <w:pPr>
        <w:tabs>
          <w:tab w:val="left" w:pos="1123"/>
        </w:tabs>
        <w:ind w:right="284"/>
        <w:rPr>
          <w:rFonts w:ascii="Bahnschrift" w:hAnsi="Bahnschrift" w:cs="Arial"/>
          <w:sz w:val="20"/>
          <w:szCs w:val="20"/>
          <w:lang w:val="en-US"/>
        </w:rPr>
      </w:pPr>
    </w:p>
    <w:p w14:paraId="30E3E00E"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take all reasonable steps to comply with the Department of Transport's Highway Code and any other rules regarding road safety applicable to the country or countries in which any journeys (or portion of journeys) take place;</w:t>
      </w:r>
    </w:p>
    <w:p w14:paraId="3117340E" w14:textId="77777777" w:rsidR="00F7352F" w:rsidRPr="00F7352F" w:rsidRDefault="00F7352F" w:rsidP="00F7352F">
      <w:pPr>
        <w:tabs>
          <w:tab w:val="left" w:pos="1123"/>
        </w:tabs>
        <w:ind w:right="284"/>
        <w:rPr>
          <w:rFonts w:ascii="Bahnschrift" w:hAnsi="Bahnschrift" w:cs="Arial"/>
          <w:sz w:val="20"/>
          <w:szCs w:val="20"/>
        </w:rPr>
      </w:pPr>
    </w:p>
    <w:p w14:paraId="6234D50D"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 xml:space="preserve">take all reasonable steps to ensure that any Vehicle used by the Agency Worker complies with the Health Act 2006 and in particular refrain from smoking in the Vehicle and, if the Agency Worker is the driver, has management responsibilities for the Vehicle or is responsible for order or safety on the Vehicle  to prevent and stop any person from smoking in the Vehicle; </w:t>
      </w:r>
    </w:p>
    <w:p w14:paraId="1FDE3701" w14:textId="77777777" w:rsidR="00F7352F" w:rsidRPr="00F7352F" w:rsidRDefault="00F7352F" w:rsidP="00F7352F">
      <w:pPr>
        <w:tabs>
          <w:tab w:val="left" w:pos="1123"/>
        </w:tabs>
        <w:ind w:right="284"/>
        <w:rPr>
          <w:rFonts w:ascii="Bahnschrift" w:hAnsi="Bahnschrift" w:cs="Arial"/>
          <w:sz w:val="20"/>
          <w:szCs w:val="20"/>
        </w:rPr>
      </w:pPr>
    </w:p>
    <w:p w14:paraId="2AF0EEB1"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rPr>
      </w:pPr>
      <w:r w:rsidRPr="00F7352F">
        <w:rPr>
          <w:rFonts w:ascii="Bahnschrift" w:hAnsi="Bahnschrift" w:cs="Arial"/>
          <w:sz w:val="20"/>
          <w:szCs w:val="20"/>
        </w:rPr>
        <w:t>to take all reasonable steps to operate any tachograph correctly in order to record his/her activities accurately and fully and to comply with regulatory rules regarding the use of tachographs and driver cards and any instructions of the Hirer and/or Employment Business with regard to the user of tachographs and driver cards;</w:t>
      </w:r>
    </w:p>
    <w:p w14:paraId="7801C128" w14:textId="77777777" w:rsidR="00F7352F" w:rsidRPr="00F7352F" w:rsidRDefault="00F7352F" w:rsidP="00F7352F">
      <w:pPr>
        <w:tabs>
          <w:tab w:val="left" w:pos="1123"/>
        </w:tabs>
        <w:ind w:right="284"/>
        <w:rPr>
          <w:rFonts w:ascii="Bahnschrift" w:hAnsi="Bahnschrift" w:cs="Arial"/>
          <w:sz w:val="20"/>
          <w:szCs w:val="20"/>
          <w:lang w:val="en-US"/>
        </w:rPr>
      </w:pPr>
    </w:p>
    <w:p w14:paraId="765C18F5"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not commit any act or omission constituting unlawful discrimination against or harassment of any member of the Employment Business' or the Hirer's staff;</w:t>
      </w:r>
    </w:p>
    <w:p w14:paraId="463671E7" w14:textId="77777777" w:rsidR="00F7352F" w:rsidRPr="00F7352F" w:rsidRDefault="00F7352F" w:rsidP="00F7352F">
      <w:pPr>
        <w:tabs>
          <w:tab w:val="left" w:pos="1123"/>
        </w:tabs>
        <w:ind w:right="284"/>
        <w:rPr>
          <w:rFonts w:ascii="Bahnschrift" w:hAnsi="Bahnschrift" w:cs="Arial"/>
          <w:sz w:val="20"/>
          <w:szCs w:val="20"/>
        </w:rPr>
      </w:pPr>
    </w:p>
    <w:p w14:paraId="31BC9159"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not at any time divulge to any person, nor use for his or her own or any other person’s benefit, any Confidential Information relating to the Hirer’s or the Employment Business’ employees, business affairs, transactions or finances;</w:t>
      </w:r>
    </w:p>
    <w:p w14:paraId="2A20C26C" w14:textId="77777777" w:rsidR="00F7352F" w:rsidRPr="00F7352F" w:rsidRDefault="00F7352F" w:rsidP="00F7352F">
      <w:pPr>
        <w:tabs>
          <w:tab w:val="left" w:pos="1123"/>
        </w:tabs>
        <w:ind w:right="284"/>
        <w:rPr>
          <w:rFonts w:ascii="Bahnschrift" w:hAnsi="Bahnschrift" w:cs="Arial"/>
          <w:sz w:val="20"/>
          <w:szCs w:val="20"/>
        </w:rPr>
      </w:pPr>
    </w:p>
    <w:p w14:paraId="45CF80D3" w14:textId="77777777" w:rsidR="00F7352F" w:rsidRPr="00F7352F" w:rsidRDefault="00F7352F" w:rsidP="00F7352F">
      <w:pPr>
        <w:numPr>
          <w:ilvl w:val="2"/>
          <w:numId w:val="5"/>
        </w:numPr>
        <w:tabs>
          <w:tab w:val="left" w:pos="1123"/>
        </w:tabs>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rPr>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equipment or clothing. </w:t>
      </w:r>
    </w:p>
    <w:p w14:paraId="448E0574" w14:textId="77777777" w:rsidR="00F7352F" w:rsidRPr="00F7352F" w:rsidRDefault="00F7352F" w:rsidP="00F7352F">
      <w:pPr>
        <w:ind w:left="2160" w:right="284" w:hanging="2160"/>
        <w:rPr>
          <w:rFonts w:ascii="Bahnschrift" w:hAnsi="Bahnschrift" w:cs="Arial"/>
          <w:sz w:val="20"/>
          <w:szCs w:val="20"/>
        </w:rPr>
      </w:pPr>
    </w:p>
    <w:p w14:paraId="17741513"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If the Agency Worker accepts any Assignment offered by the Employment Business, as soon as possible prior to the commencement of each such Assignment and during each Assignment (as appropriate) and at any time at the Employment Business' request, the Agency Worker undertakes to:</w:t>
      </w:r>
    </w:p>
    <w:p w14:paraId="5B593CE3" w14:textId="77777777" w:rsidR="00F7352F" w:rsidRPr="00F7352F" w:rsidRDefault="00F7352F" w:rsidP="00F7352F">
      <w:pPr>
        <w:tabs>
          <w:tab w:val="left" w:pos="1123"/>
        </w:tabs>
        <w:ind w:right="284"/>
        <w:rPr>
          <w:rFonts w:ascii="Bahnschrift" w:hAnsi="Bahnschrift" w:cs="Arial"/>
          <w:sz w:val="20"/>
          <w:szCs w:val="20"/>
        </w:rPr>
      </w:pPr>
    </w:p>
    <w:p w14:paraId="0981B925" w14:textId="77777777" w:rsidR="00F7352F" w:rsidRPr="00F7352F" w:rsidRDefault="00F7352F" w:rsidP="00F7352F">
      <w:pPr>
        <w:numPr>
          <w:ilvl w:val="2"/>
          <w:numId w:val="5"/>
        </w:numPr>
        <w:spacing w:after="0" w:line="240" w:lineRule="auto"/>
        <w:ind w:left="1800" w:right="284" w:hanging="720"/>
        <w:rPr>
          <w:rFonts w:ascii="Bahnschrift" w:hAnsi="Bahnschrift" w:cs="Arial"/>
          <w:sz w:val="20"/>
          <w:szCs w:val="20"/>
        </w:rPr>
      </w:pPr>
      <w:r w:rsidRPr="00F7352F">
        <w:rPr>
          <w:rFonts w:ascii="Bahnschrift" w:hAnsi="Bahnschrift" w:cs="Arial"/>
          <w:sz w:val="20"/>
          <w:szCs w:val="20"/>
        </w:rPr>
        <w:t>inform the Employment Business of any Calendar Weeks between 1 October 2011 and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Period;</w:t>
      </w:r>
    </w:p>
    <w:p w14:paraId="50A86A67" w14:textId="77777777" w:rsidR="00F7352F" w:rsidRPr="00F7352F" w:rsidRDefault="00F7352F" w:rsidP="00F7352F">
      <w:pPr>
        <w:ind w:left="1080" w:right="284"/>
        <w:rPr>
          <w:rFonts w:ascii="Bahnschrift" w:hAnsi="Bahnschrift" w:cs="Arial"/>
          <w:sz w:val="20"/>
          <w:szCs w:val="20"/>
        </w:rPr>
      </w:pPr>
    </w:p>
    <w:p w14:paraId="6806C077" w14:textId="77777777" w:rsidR="00F7352F" w:rsidRPr="00F7352F" w:rsidRDefault="00F7352F" w:rsidP="00F7352F">
      <w:pPr>
        <w:numPr>
          <w:ilvl w:val="2"/>
          <w:numId w:val="5"/>
        </w:numPr>
        <w:spacing w:after="0" w:line="240" w:lineRule="auto"/>
        <w:ind w:left="1800" w:right="284" w:hanging="720"/>
        <w:rPr>
          <w:rFonts w:ascii="Bahnschrift" w:hAnsi="Bahnschrift" w:cs="Arial"/>
          <w:sz w:val="20"/>
          <w:szCs w:val="20"/>
        </w:rPr>
      </w:pPr>
      <w:r w:rsidRPr="00F7352F">
        <w:rPr>
          <w:rFonts w:ascii="Bahnschrift" w:hAnsi="Bahnschrift" w:cs="Arial"/>
          <w:sz w:val="20"/>
          <w:szCs w:val="20"/>
        </w:rPr>
        <w:t>provide the Employment Business with all the details of such work, including (without limitation) details of where, when and the period(s) during which such work was undertaken and any other details requested by the Employment Business; and</w:t>
      </w:r>
    </w:p>
    <w:p w14:paraId="66128745" w14:textId="77777777" w:rsidR="00F7352F" w:rsidRPr="00F7352F" w:rsidRDefault="00F7352F" w:rsidP="00F7352F">
      <w:pPr>
        <w:ind w:right="284"/>
        <w:rPr>
          <w:rFonts w:ascii="Bahnschrift" w:hAnsi="Bahnschrift" w:cs="Arial"/>
          <w:sz w:val="20"/>
          <w:szCs w:val="20"/>
        </w:rPr>
      </w:pPr>
    </w:p>
    <w:p w14:paraId="6FDC4D70" w14:textId="77777777" w:rsidR="00F7352F" w:rsidRPr="00F7352F" w:rsidRDefault="00F7352F" w:rsidP="00F7352F">
      <w:pPr>
        <w:numPr>
          <w:ilvl w:val="2"/>
          <w:numId w:val="5"/>
        </w:numPr>
        <w:spacing w:after="0" w:line="240" w:lineRule="auto"/>
        <w:ind w:left="1800" w:right="284" w:hanging="720"/>
        <w:rPr>
          <w:rFonts w:ascii="Bahnschrift" w:hAnsi="Bahnschrift" w:cs="Arial"/>
          <w:sz w:val="20"/>
          <w:szCs w:val="20"/>
        </w:rPr>
      </w:pPr>
      <w:r w:rsidRPr="00F7352F">
        <w:rPr>
          <w:rFonts w:ascii="Bahnschrift" w:hAnsi="Bahnschrift" w:cs="Arial"/>
          <w:sz w:val="20"/>
          <w:szCs w:val="20"/>
        </w:rPr>
        <w:t>inform the Employment Business if, since 1 October 2011, s/he has prior to the date of commencement of the relevant Assignment and/or during the relevant Assignment:</w:t>
      </w:r>
    </w:p>
    <w:p w14:paraId="7193A6B0" w14:textId="77777777" w:rsidR="00F7352F" w:rsidRPr="00F7352F" w:rsidRDefault="00F7352F" w:rsidP="00F7352F">
      <w:pPr>
        <w:ind w:right="284"/>
        <w:rPr>
          <w:rFonts w:ascii="Bahnschrift" w:hAnsi="Bahnschrift" w:cs="Arial"/>
          <w:sz w:val="20"/>
          <w:szCs w:val="20"/>
        </w:rPr>
      </w:pPr>
    </w:p>
    <w:p w14:paraId="486EA872" w14:textId="77777777" w:rsidR="00F7352F" w:rsidRPr="00F7352F" w:rsidRDefault="00F7352F" w:rsidP="00F7352F">
      <w:pPr>
        <w:numPr>
          <w:ilvl w:val="3"/>
          <w:numId w:val="5"/>
        </w:numPr>
        <w:spacing w:after="0" w:line="240" w:lineRule="auto"/>
        <w:ind w:left="2943" w:right="284" w:hanging="1072"/>
        <w:rPr>
          <w:rFonts w:ascii="Bahnschrift" w:hAnsi="Bahnschrift" w:cs="Arial"/>
          <w:sz w:val="20"/>
          <w:szCs w:val="20"/>
        </w:rPr>
      </w:pPr>
      <w:r w:rsidRPr="00F7352F">
        <w:rPr>
          <w:rFonts w:ascii="Bahnschrift" w:hAnsi="Bahnschrift" w:cs="Arial"/>
          <w:sz w:val="20"/>
          <w:szCs w:val="20"/>
        </w:rPr>
        <w:tab/>
        <w:t>completed two or more assignments with the Hirer;</w:t>
      </w:r>
    </w:p>
    <w:p w14:paraId="5840F6A7" w14:textId="77777777" w:rsidR="00F7352F" w:rsidRPr="00F7352F" w:rsidRDefault="00F7352F" w:rsidP="00F7352F">
      <w:pPr>
        <w:ind w:left="1728" w:right="284"/>
        <w:rPr>
          <w:rFonts w:ascii="Bahnschrift" w:hAnsi="Bahnschrift" w:cs="Arial"/>
          <w:sz w:val="20"/>
          <w:szCs w:val="20"/>
        </w:rPr>
      </w:pPr>
    </w:p>
    <w:p w14:paraId="4F434B52" w14:textId="77777777" w:rsidR="00F7352F" w:rsidRPr="00F7352F" w:rsidRDefault="00F7352F" w:rsidP="00F7352F">
      <w:pPr>
        <w:numPr>
          <w:ilvl w:val="3"/>
          <w:numId w:val="5"/>
        </w:numPr>
        <w:spacing w:after="0" w:line="240" w:lineRule="auto"/>
        <w:ind w:left="2943" w:right="284" w:hanging="1072"/>
        <w:rPr>
          <w:rFonts w:ascii="Bahnschrift" w:hAnsi="Bahnschrift" w:cs="Arial"/>
          <w:sz w:val="20"/>
          <w:szCs w:val="20"/>
        </w:rPr>
      </w:pPr>
      <w:r w:rsidRPr="00F7352F">
        <w:rPr>
          <w:rFonts w:ascii="Bahnschrift" w:hAnsi="Bahnschrift" w:cs="Arial"/>
          <w:sz w:val="20"/>
          <w:szCs w:val="20"/>
        </w:rPr>
        <w:tab/>
        <w:t>completed at least one assignment with the Hirer and one or more earlier assignments with any member of the Hirer's Group; and/or</w:t>
      </w:r>
    </w:p>
    <w:p w14:paraId="63AD5CC8" w14:textId="77777777" w:rsidR="00F7352F" w:rsidRPr="00F7352F" w:rsidRDefault="00F7352F" w:rsidP="00F7352F">
      <w:pPr>
        <w:ind w:right="284"/>
        <w:rPr>
          <w:rFonts w:ascii="Bahnschrift" w:hAnsi="Bahnschrift" w:cs="Arial"/>
          <w:sz w:val="20"/>
          <w:szCs w:val="20"/>
        </w:rPr>
      </w:pPr>
    </w:p>
    <w:p w14:paraId="0CCD5640" w14:textId="77777777" w:rsidR="00F7352F" w:rsidRPr="00F7352F" w:rsidRDefault="00F7352F" w:rsidP="00F7352F">
      <w:pPr>
        <w:numPr>
          <w:ilvl w:val="3"/>
          <w:numId w:val="5"/>
        </w:numPr>
        <w:spacing w:after="0" w:line="240" w:lineRule="auto"/>
        <w:ind w:left="2943" w:right="284" w:hanging="1072"/>
        <w:rPr>
          <w:rFonts w:ascii="Bahnschrift" w:hAnsi="Bahnschrift" w:cs="Arial"/>
          <w:sz w:val="20"/>
          <w:szCs w:val="20"/>
        </w:rPr>
      </w:pPr>
      <w:r w:rsidRPr="00F7352F">
        <w:rPr>
          <w:rFonts w:ascii="Bahnschrift" w:hAnsi="Bahnschrift" w:cs="Arial"/>
          <w:sz w:val="20"/>
          <w:szCs w:val="20"/>
        </w:rPr>
        <w:tab/>
        <w:t>worked in more than two roles during an assignment with the Hirer and on at least two occasions worked in a role that was not the same role as the previous role.</w:t>
      </w:r>
    </w:p>
    <w:p w14:paraId="3C7296D0" w14:textId="77777777" w:rsidR="00F7352F" w:rsidRPr="00F7352F" w:rsidRDefault="00F7352F" w:rsidP="00F7352F">
      <w:pPr>
        <w:ind w:right="284"/>
        <w:rPr>
          <w:rFonts w:ascii="Bahnschrift" w:hAnsi="Bahnschrift" w:cs="Arial"/>
          <w:sz w:val="20"/>
          <w:szCs w:val="20"/>
        </w:rPr>
      </w:pPr>
    </w:p>
    <w:p w14:paraId="131080EF"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If the Agency Worker is unable for any reason to attend work during the course of an Assignment s/he should inform the Employment Business within 1 hour of the commencement of the Assignment or shift. In the event that it is not possible to inform the Employment Business within these timescales, the Agency Worker should alternatively inform the Hirer and then the Employment Business as soon as possible.</w:t>
      </w:r>
    </w:p>
    <w:p w14:paraId="7B2EFC5B" w14:textId="77777777" w:rsidR="00F7352F" w:rsidRPr="00F7352F" w:rsidRDefault="00F7352F" w:rsidP="00F7352F">
      <w:pPr>
        <w:tabs>
          <w:tab w:val="left" w:pos="1123"/>
        </w:tabs>
        <w:ind w:left="357" w:right="284"/>
        <w:rPr>
          <w:rFonts w:ascii="Bahnschrift" w:hAnsi="Bahnschrift" w:cs="Arial"/>
          <w:sz w:val="20"/>
          <w:szCs w:val="20"/>
          <w:lang w:val="en-US"/>
        </w:rPr>
      </w:pPr>
    </w:p>
    <w:p w14:paraId="54941D5A"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If, either before or during the course of an Assignment, the Agency Worker becomes aware of any reason why s/he may not be suitable for an Assignment, s/he shall notify the Employment Business without delay.</w:t>
      </w:r>
    </w:p>
    <w:p w14:paraId="5136EDEB" w14:textId="77777777" w:rsidR="00F7352F" w:rsidRPr="00F7352F" w:rsidRDefault="00F7352F" w:rsidP="00F7352F">
      <w:pPr>
        <w:tabs>
          <w:tab w:val="left" w:pos="1123"/>
        </w:tabs>
        <w:ind w:right="284"/>
        <w:rPr>
          <w:rFonts w:ascii="Bahnschrift" w:hAnsi="Bahnschrift" w:cs="Arial"/>
          <w:sz w:val="20"/>
          <w:szCs w:val="20"/>
        </w:rPr>
      </w:pPr>
    </w:p>
    <w:p w14:paraId="4352439C"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 xml:space="preserve">The Agency Worker acknowledges that any breach of his/her obligations set out in this clause may cause the Employment Business to suffer loss and that the Employment Business reserves the right to recover such losses from the Agency Worker. </w:t>
      </w:r>
    </w:p>
    <w:p w14:paraId="45F89F73" w14:textId="77777777" w:rsidR="00F7352F" w:rsidRPr="00F7352F" w:rsidRDefault="00F7352F" w:rsidP="00F7352F">
      <w:pPr>
        <w:tabs>
          <w:tab w:val="left" w:pos="1123"/>
        </w:tabs>
        <w:ind w:right="284"/>
        <w:rPr>
          <w:rFonts w:ascii="Bahnschrift" w:hAnsi="Bahnschrift" w:cs="Arial"/>
          <w:sz w:val="20"/>
          <w:szCs w:val="20"/>
          <w:lang w:val="en-US"/>
        </w:rPr>
      </w:pPr>
    </w:p>
    <w:p w14:paraId="6E09C834" w14:textId="77777777" w:rsidR="00F7352F" w:rsidRPr="00F7352F" w:rsidRDefault="00F7352F" w:rsidP="00F7352F">
      <w:pPr>
        <w:keepNext/>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TIMESHEETS AND WORKING TIME</w:t>
      </w:r>
    </w:p>
    <w:p w14:paraId="08527365" w14:textId="77777777" w:rsidR="00F7352F" w:rsidRPr="00F7352F" w:rsidRDefault="00F7352F" w:rsidP="00F7352F">
      <w:pPr>
        <w:ind w:right="284"/>
        <w:rPr>
          <w:rFonts w:ascii="Bahnschrift" w:hAnsi="Bahnschrift" w:cs="Arial"/>
          <w:b/>
          <w:bCs/>
          <w:sz w:val="20"/>
          <w:szCs w:val="20"/>
          <w:u w:val="single"/>
        </w:rPr>
      </w:pPr>
    </w:p>
    <w:p w14:paraId="5E21B0F2"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4D8E2A27" w14:textId="77777777" w:rsidR="00F7352F" w:rsidRPr="00F7352F" w:rsidRDefault="00F7352F" w:rsidP="00F7352F">
      <w:pPr>
        <w:tabs>
          <w:tab w:val="num" w:pos="1080"/>
          <w:tab w:val="left" w:pos="1123"/>
        </w:tabs>
        <w:ind w:left="1117" w:right="284" w:hanging="760"/>
        <w:rPr>
          <w:rFonts w:ascii="Bahnschrift" w:hAnsi="Bahnschrift" w:cs="Arial"/>
          <w:sz w:val="20"/>
          <w:szCs w:val="20"/>
          <w:lang w:val="en-US"/>
        </w:rPr>
      </w:pPr>
    </w:p>
    <w:p w14:paraId="61F3E5C5"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Subject to clause 5.3 the Employment Business shall pay the Agency Worker for all hours worked regardless of whether the Employment Business has received payment from the Hirer for those hours. </w:t>
      </w:r>
    </w:p>
    <w:p w14:paraId="64C29AF8" w14:textId="77777777" w:rsidR="00F7352F" w:rsidRPr="00F7352F" w:rsidRDefault="00F7352F" w:rsidP="00F7352F">
      <w:pPr>
        <w:tabs>
          <w:tab w:val="num" w:pos="1080"/>
          <w:tab w:val="left" w:pos="1123"/>
        </w:tabs>
        <w:ind w:left="1117" w:right="284" w:hanging="760"/>
        <w:rPr>
          <w:rFonts w:ascii="Bahnschrift" w:hAnsi="Bahnschrift" w:cs="Arial"/>
          <w:sz w:val="20"/>
          <w:szCs w:val="20"/>
        </w:rPr>
      </w:pPr>
    </w:p>
    <w:p w14:paraId="18C00539"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 xml:space="preserve">Where the Agency Worker fails to submit a properly authenticated timesheet the Employment Business shall, in a timely fashion, conduct further investigations into the hours claimed by the Agency Worker and the reasons that the Hirer has refused to sign a timesheet in respect of those hours. This may delay any payment due to the </w:t>
      </w:r>
      <w:r w:rsidRPr="00F7352F">
        <w:rPr>
          <w:rFonts w:ascii="Bahnschrift" w:hAnsi="Bahnschrift" w:cs="Arial"/>
          <w:sz w:val="20"/>
          <w:szCs w:val="20"/>
        </w:rPr>
        <w:tab/>
        <w:t>Agency Worker. The Employment Business shall make no payment to the Agency Worker for hours not worked.</w:t>
      </w:r>
    </w:p>
    <w:p w14:paraId="1995091E" w14:textId="77777777" w:rsidR="00F7352F" w:rsidRPr="00F7352F" w:rsidRDefault="00F7352F" w:rsidP="00F7352F">
      <w:pPr>
        <w:tabs>
          <w:tab w:val="left" w:pos="1123"/>
          <w:tab w:val="num" w:pos="1332"/>
        </w:tabs>
        <w:ind w:right="284"/>
        <w:rPr>
          <w:rFonts w:ascii="Bahnschrift" w:hAnsi="Bahnschrift" w:cs="Arial"/>
          <w:sz w:val="20"/>
          <w:szCs w:val="20"/>
          <w:lang w:val="en-US"/>
        </w:rPr>
      </w:pPr>
    </w:p>
    <w:p w14:paraId="058B7A3A"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lang w:val="en-US"/>
        </w:rPr>
        <w:t>For the avoidance of doubt, if the Agency Worker is a Mobile Worker and is subject to  the Road Transport (Working Time) Regulations:</w:t>
      </w:r>
    </w:p>
    <w:p w14:paraId="52DCAAA2" w14:textId="77777777" w:rsidR="00F7352F" w:rsidRPr="00F7352F" w:rsidRDefault="00F7352F" w:rsidP="00F7352F">
      <w:pPr>
        <w:tabs>
          <w:tab w:val="left" w:pos="1123"/>
          <w:tab w:val="num" w:pos="1332"/>
        </w:tabs>
        <w:ind w:right="284"/>
        <w:rPr>
          <w:rFonts w:ascii="Bahnschrift" w:hAnsi="Bahnschrift" w:cs="Arial"/>
          <w:sz w:val="20"/>
          <w:szCs w:val="20"/>
          <w:lang w:val="en-US"/>
        </w:rPr>
      </w:pPr>
    </w:p>
    <w:p w14:paraId="768ADF17" w14:textId="77777777" w:rsidR="00F7352F" w:rsidRPr="00F7352F" w:rsidRDefault="00F7352F" w:rsidP="00F7352F">
      <w:pPr>
        <w:numPr>
          <w:ilvl w:val="2"/>
          <w:numId w:val="5"/>
        </w:numPr>
        <w:spacing w:after="0" w:line="240" w:lineRule="auto"/>
        <w:ind w:left="1800" w:right="284" w:hanging="720"/>
        <w:rPr>
          <w:rFonts w:ascii="Bahnschrift" w:hAnsi="Bahnschrift" w:cs="Arial"/>
          <w:sz w:val="20"/>
          <w:szCs w:val="20"/>
        </w:rPr>
      </w:pPr>
      <w:r w:rsidRPr="00F7352F">
        <w:rPr>
          <w:rFonts w:ascii="Bahnschrift" w:hAnsi="Bahnschrift" w:cs="Arial"/>
          <w:sz w:val="20"/>
          <w:szCs w:val="20"/>
        </w:rPr>
        <w:t>the number of hours worked by the Agency Worker during a week comprises the total number of hours of Working Time, Other Work for any employer or hirer and any Period of Availability. Time spent travelling to the Hirer’s premises (apart from time spent travelling between two or more premises of the Hirer), lunch breaks and other rest breaks shall not count as part of the Agency Worker's working time under the Road Transport (Working Time Regulations) and accordingly the Agency Worker will not be paid by the Employment Business or the Hirer for such periods of time; and</w:t>
      </w:r>
    </w:p>
    <w:p w14:paraId="489D782E" w14:textId="77777777" w:rsidR="00F7352F" w:rsidRPr="00F7352F" w:rsidRDefault="00F7352F" w:rsidP="00F7352F">
      <w:pPr>
        <w:ind w:left="1800" w:right="284"/>
        <w:rPr>
          <w:rFonts w:ascii="Bahnschrift" w:hAnsi="Bahnschrift" w:cs="Arial"/>
          <w:sz w:val="20"/>
          <w:szCs w:val="20"/>
        </w:rPr>
      </w:pPr>
    </w:p>
    <w:p w14:paraId="5C185C3E" w14:textId="77777777" w:rsidR="00F7352F" w:rsidRPr="00F7352F" w:rsidRDefault="00F7352F" w:rsidP="00F7352F">
      <w:pPr>
        <w:numPr>
          <w:ilvl w:val="2"/>
          <w:numId w:val="5"/>
        </w:numPr>
        <w:spacing w:after="0" w:line="240" w:lineRule="auto"/>
        <w:ind w:left="1800" w:right="284" w:hanging="720"/>
        <w:rPr>
          <w:rFonts w:ascii="Bahnschrift" w:hAnsi="Bahnschrift" w:cs="Arial"/>
          <w:sz w:val="20"/>
          <w:szCs w:val="20"/>
        </w:rPr>
      </w:pPr>
      <w:r w:rsidRPr="00F7352F">
        <w:rPr>
          <w:rFonts w:ascii="Bahnschrift" w:hAnsi="Bahnschrift" w:cs="Arial"/>
          <w:sz w:val="20"/>
          <w:szCs w:val="20"/>
        </w:rPr>
        <w:t xml:space="preserve">the relevant reference period used by the Employment Business to calculate the average Working Time will be a 17 week reference period as specified in the Road Transport (Working Time) Regulations. In certain circumstances this reference period may be changed to a rolling 17 week reference period, in which case the Employment Business will notify the particular worker in writing accordingly. In addition, the relevant reference period used by the Employment Business may be increased to 26 weeks if the particular worker enters into a valid collective agreement or workforce agreement (as defined in the Road Transport (Working Time) Regulations) with the Employment Business. </w:t>
      </w:r>
    </w:p>
    <w:p w14:paraId="2D97A711" w14:textId="77777777" w:rsidR="00F7352F" w:rsidRPr="00F7352F" w:rsidRDefault="00F7352F" w:rsidP="00F7352F">
      <w:pPr>
        <w:tabs>
          <w:tab w:val="left" w:pos="1123"/>
        </w:tabs>
        <w:ind w:left="1117" w:right="284"/>
        <w:rPr>
          <w:rFonts w:ascii="Bahnschrift" w:hAnsi="Bahnschrift" w:cs="Arial"/>
          <w:sz w:val="20"/>
          <w:szCs w:val="20"/>
        </w:rPr>
      </w:pPr>
    </w:p>
    <w:p w14:paraId="2DF10A46"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For the avoidance of doubt if the Agency Worker is subject to the Working Time Regulations with regard to working time,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and accordingly Agency Workers will not be paid by the Employment Business or the Hirer for such periods of time. </w:t>
      </w:r>
    </w:p>
    <w:p w14:paraId="1323E3C4" w14:textId="77777777" w:rsidR="00F7352F" w:rsidRPr="00F7352F" w:rsidRDefault="00F7352F" w:rsidP="00F7352F">
      <w:pPr>
        <w:tabs>
          <w:tab w:val="left" w:pos="1123"/>
          <w:tab w:val="num" w:pos="1332"/>
        </w:tabs>
        <w:ind w:left="1117" w:right="284"/>
        <w:rPr>
          <w:rFonts w:ascii="Bahnschrift" w:hAnsi="Bahnschrift" w:cs="Arial"/>
          <w:sz w:val="20"/>
          <w:szCs w:val="20"/>
        </w:rPr>
      </w:pPr>
    </w:p>
    <w:p w14:paraId="62E5A2DA"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 xml:space="preserve">For the purposes of clause 5.4, the term "week" shall have the same meaning as defined under the Road Transport (Working Time) Regulations, namely a period of seven days beginning at midnight between Sunday and Monday. </w:t>
      </w:r>
    </w:p>
    <w:p w14:paraId="1EA57E6F" w14:textId="77777777" w:rsidR="00F7352F" w:rsidRPr="00F7352F" w:rsidRDefault="00F7352F" w:rsidP="00F7352F">
      <w:pPr>
        <w:pStyle w:val="ListParagraph"/>
        <w:rPr>
          <w:rFonts w:ascii="Bahnschrift" w:hAnsi="Bahnschrift" w:cs="Arial"/>
          <w:sz w:val="20"/>
          <w:szCs w:val="20"/>
        </w:rPr>
      </w:pPr>
    </w:p>
    <w:p w14:paraId="4DF017C1"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 xml:space="preserve">Clauses 5.4 and 5.5 are subject to any variation set out in the relevant Assignment Details Form or any variation to the relevant Assignment Details Form which the Employment Business may make for the purpose of compliance with the Agency Workers Regulations. </w:t>
      </w:r>
    </w:p>
    <w:p w14:paraId="0ECC2022" w14:textId="77777777" w:rsidR="00F7352F" w:rsidRPr="00F7352F" w:rsidRDefault="00F7352F" w:rsidP="00F7352F">
      <w:pPr>
        <w:tabs>
          <w:tab w:val="left" w:pos="1123"/>
        </w:tabs>
        <w:ind w:right="284"/>
        <w:rPr>
          <w:rFonts w:ascii="Bahnschrift" w:hAnsi="Bahnschrift" w:cs="Arial"/>
          <w:sz w:val="20"/>
          <w:szCs w:val="20"/>
          <w:lang w:val="en-US"/>
        </w:rPr>
      </w:pPr>
    </w:p>
    <w:p w14:paraId="47F963BC"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For the avoidance of doubt, Other Work will not be treated as rest for the purposes of the EU Drivers' Hours Regulation or the Road Transport (Working Time) Regulations.</w:t>
      </w:r>
    </w:p>
    <w:p w14:paraId="457403A8" w14:textId="77777777" w:rsidR="00F7352F" w:rsidRPr="00F7352F" w:rsidRDefault="00F7352F" w:rsidP="00F7352F">
      <w:pPr>
        <w:tabs>
          <w:tab w:val="left" w:pos="1123"/>
        </w:tabs>
        <w:ind w:right="284"/>
        <w:rPr>
          <w:rFonts w:ascii="Bahnschrift" w:hAnsi="Bahnschrift" w:cs="Arial"/>
          <w:sz w:val="20"/>
          <w:szCs w:val="20"/>
          <w:lang w:val="en-US"/>
        </w:rPr>
      </w:pPr>
    </w:p>
    <w:p w14:paraId="0EBD0E23" w14:textId="77777777" w:rsidR="00F7352F" w:rsidRPr="00F7352F" w:rsidRDefault="00F7352F" w:rsidP="00F7352F">
      <w:pPr>
        <w:keepNext/>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REMUNERATION</w:t>
      </w:r>
    </w:p>
    <w:p w14:paraId="05D420D9" w14:textId="77777777" w:rsidR="00F7352F" w:rsidRPr="00F7352F" w:rsidRDefault="00F7352F" w:rsidP="00F7352F">
      <w:pPr>
        <w:keepNext/>
        <w:ind w:right="284"/>
        <w:rPr>
          <w:rFonts w:ascii="Bahnschrift" w:hAnsi="Bahnschrift" w:cs="Arial"/>
          <w:b/>
          <w:bCs/>
          <w:sz w:val="20"/>
          <w:szCs w:val="20"/>
          <w:u w:val="single"/>
        </w:rPr>
      </w:pPr>
      <w:r w:rsidRPr="00F7352F">
        <w:rPr>
          <w:rFonts w:ascii="Bahnschrift" w:hAnsi="Bahnschrift" w:cs="Arial"/>
          <w:b/>
          <w:bCs/>
          <w:sz w:val="20"/>
          <w:szCs w:val="20"/>
          <w:u w:val="single"/>
        </w:rPr>
        <w:t xml:space="preserve"> </w:t>
      </w:r>
    </w:p>
    <w:p w14:paraId="35FCC6ED"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lang w:val="en-US"/>
        </w:rPr>
      </w:pPr>
      <w:r w:rsidRPr="00F7352F">
        <w:rPr>
          <w:rFonts w:ascii="Bahnschrift" w:hAnsi="Bahnschrift" w:cs="Arial"/>
          <w:color w:val="000000"/>
          <w:sz w:val="20"/>
          <w:szCs w:val="20"/>
        </w:rPr>
        <w:tab/>
        <w:t xml:space="preserve">The Employment Business shall pay to the Agency Worker the Hourly Rate.. The exact amount of your pay for any particular Assignment </w:t>
      </w:r>
      <w:r w:rsidRPr="00F7352F">
        <w:rPr>
          <w:rFonts w:ascii="Bahnschrift" w:hAnsi="Bahnschrift" w:cs="Arial"/>
          <w:sz w:val="20"/>
          <w:szCs w:val="20"/>
          <w:lang w:val="en-US"/>
        </w:rPr>
        <w:t xml:space="preserve">and </w:t>
      </w:r>
      <w:r w:rsidRPr="00F7352F">
        <w:rPr>
          <w:rFonts w:ascii="Bahnschrift" w:hAnsi="Bahnschrift" w:cs="Arial"/>
          <w:color w:val="000000"/>
          <w:sz w:val="20"/>
          <w:szCs w:val="20"/>
        </w:rPr>
        <w:t xml:space="preserve">will be notified on a per Assignment basis and as set out in the relevant Assignment Details Form. The Employment Business will pay you the Actual Rate of Pay unless and until you complete the Qualifying Period. </w:t>
      </w:r>
    </w:p>
    <w:p w14:paraId="3D683E60" w14:textId="77777777" w:rsidR="00F7352F" w:rsidRPr="00F7352F" w:rsidRDefault="00F7352F" w:rsidP="00F7352F">
      <w:pPr>
        <w:ind w:left="720" w:right="284" w:hanging="360"/>
        <w:rPr>
          <w:rFonts w:ascii="Bahnschrift" w:hAnsi="Bahnschrift" w:cs="Arial"/>
          <w:sz w:val="20"/>
          <w:szCs w:val="20"/>
        </w:rPr>
      </w:pPr>
    </w:p>
    <w:p w14:paraId="632DBF44"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lang w:val="en-US"/>
        </w:rPr>
      </w:pPr>
      <w:r w:rsidRPr="00F7352F">
        <w:rPr>
          <w:rFonts w:ascii="Bahnschrift" w:hAnsi="Bahnschrift" w:cs="Arial"/>
          <w:bCs/>
          <w:sz w:val="20"/>
          <w:szCs w:val="20"/>
        </w:rPr>
        <w:tab/>
        <w:t>I</w:t>
      </w:r>
      <w:r w:rsidRPr="00F7352F">
        <w:rPr>
          <w:rFonts w:ascii="Bahnschrift" w:hAnsi="Bahnschrift"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Pr="00F7352F">
        <w:rPr>
          <w:rFonts w:ascii="Bahnschrift" w:hAnsi="Bahnschrift" w:cs="Arial"/>
          <w:bCs/>
          <w:sz w:val="20"/>
          <w:szCs w:val="20"/>
        </w:rPr>
        <w:t xml:space="preserve"> </w:t>
      </w:r>
      <w:r w:rsidRPr="00F7352F">
        <w:rPr>
          <w:rFonts w:ascii="Bahnschrift" w:hAnsi="Bahnschrift" w:cs="Arial"/>
          <w:sz w:val="20"/>
          <w:szCs w:val="20"/>
          <w:lang w:val="en-US"/>
        </w:rPr>
        <w:t>the Employment Business shall pay to the Agency Worker:</w:t>
      </w:r>
    </w:p>
    <w:p w14:paraId="6D0F7E19" w14:textId="77777777" w:rsidR="00F7352F" w:rsidRPr="00F7352F" w:rsidRDefault="00F7352F" w:rsidP="00F7352F">
      <w:pPr>
        <w:tabs>
          <w:tab w:val="num" w:pos="1123"/>
        </w:tabs>
        <w:ind w:right="284"/>
        <w:rPr>
          <w:rFonts w:ascii="Bahnschrift" w:hAnsi="Bahnschrift" w:cs="Arial"/>
          <w:sz w:val="20"/>
          <w:szCs w:val="20"/>
          <w:lang w:val="en-US"/>
        </w:rPr>
      </w:pPr>
    </w:p>
    <w:p w14:paraId="06658297" w14:textId="77777777" w:rsidR="00F7352F" w:rsidRPr="00F7352F" w:rsidRDefault="00F7352F" w:rsidP="00F7352F">
      <w:pPr>
        <w:numPr>
          <w:ilvl w:val="2"/>
          <w:numId w:val="5"/>
        </w:numPr>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lang w:val="en-US"/>
        </w:rPr>
        <w:t xml:space="preserve">the Actual QP Rate of Pay; and </w:t>
      </w:r>
    </w:p>
    <w:p w14:paraId="7F4F97EB" w14:textId="77777777" w:rsidR="00F7352F" w:rsidRPr="00F7352F" w:rsidRDefault="00F7352F" w:rsidP="00F7352F">
      <w:pPr>
        <w:ind w:left="1080" w:right="284"/>
        <w:rPr>
          <w:rFonts w:ascii="Bahnschrift" w:hAnsi="Bahnschrift" w:cs="Arial"/>
          <w:sz w:val="20"/>
          <w:szCs w:val="20"/>
          <w:lang w:val="en-US"/>
        </w:rPr>
      </w:pPr>
    </w:p>
    <w:p w14:paraId="2B841400" w14:textId="77777777" w:rsidR="00F7352F" w:rsidRPr="00F7352F" w:rsidRDefault="00F7352F" w:rsidP="00F7352F">
      <w:pPr>
        <w:numPr>
          <w:ilvl w:val="2"/>
          <w:numId w:val="5"/>
        </w:numPr>
        <w:spacing w:after="0" w:line="240" w:lineRule="auto"/>
        <w:ind w:left="1871" w:right="284" w:hanging="748"/>
        <w:rPr>
          <w:rFonts w:ascii="Bahnschrift" w:hAnsi="Bahnschrift" w:cs="Arial"/>
          <w:sz w:val="20"/>
          <w:szCs w:val="20"/>
          <w:lang w:val="en-US"/>
        </w:rPr>
      </w:pPr>
      <w:r w:rsidRPr="00F7352F">
        <w:rPr>
          <w:rFonts w:ascii="Bahnschrift" w:hAnsi="Bahnschrift" w:cs="Arial"/>
          <w:sz w:val="20"/>
          <w:szCs w:val="20"/>
          <w:lang w:val="en-US"/>
        </w:rPr>
        <w:t xml:space="preserve">the Emoluments (if any), </w:t>
      </w:r>
    </w:p>
    <w:p w14:paraId="050000C5" w14:textId="77777777" w:rsidR="00F7352F" w:rsidRPr="00F7352F" w:rsidRDefault="00F7352F" w:rsidP="00F7352F">
      <w:pPr>
        <w:ind w:right="284"/>
        <w:rPr>
          <w:rFonts w:ascii="Bahnschrift" w:hAnsi="Bahnschrift" w:cs="Arial"/>
          <w:sz w:val="20"/>
          <w:szCs w:val="20"/>
          <w:lang w:val="en-US"/>
        </w:rPr>
      </w:pPr>
    </w:p>
    <w:p w14:paraId="6C2A44F4" w14:textId="77777777" w:rsidR="00F7352F" w:rsidRPr="00F7352F" w:rsidRDefault="00F7352F" w:rsidP="00F7352F">
      <w:pPr>
        <w:tabs>
          <w:tab w:val="num" w:pos="1080"/>
          <w:tab w:val="num" w:pos="1123"/>
          <w:tab w:val="left" w:pos="9180"/>
        </w:tabs>
        <w:ind w:left="1105" w:right="284" w:hanging="748"/>
        <w:rPr>
          <w:rFonts w:ascii="Bahnschrift" w:hAnsi="Bahnschrift" w:cs="Arial"/>
          <w:color w:val="000000"/>
          <w:sz w:val="20"/>
          <w:szCs w:val="20"/>
        </w:rPr>
      </w:pPr>
      <w:r w:rsidRPr="00F7352F">
        <w:rPr>
          <w:rFonts w:ascii="Bahnschrift" w:hAnsi="Bahnschrift" w:cs="Arial"/>
          <w:color w:val="000000"/>
          <w:sz w:val="20"/>
          <w:szCs w:val="20"/>
        </w:rPr>
        <w:tab/>
      </w:r>
      <w:r w:rsidRPr="00F7352F">
        <w:rPr>
          <w:rFonts w:ascii="Bahnschrift" w:hAnsi="Bahnschrift" w:cs="Arial"/>
          <w:color w:val="000000"/>
          <w:sz w:val="20"/>
          <w:szCs w:val="20"/>
        </w:rPr>
        <w:tab/>
        <w:t>which will be notified on a per Assignment basis and as set out in the relevant Assignment Details Form or any variation to the relevant Assignment Details Form.</w:t>
      </w:r>
    </w:p>
    <w:p w14:paraId="2CA4381B" w14:textId="77777777" w:rsidR="00F7352F" w:rsidRPr="00F7352F" w:rsidRDefault="00F7352F" w:rsidP="00F7352F">
      <w:pPr>
        <w:tabs>
          <w:tab w:val="num" w:pos="1080"/>
          <w:tab w:val="num" w:pos="1123"/>
          <w:tab w:val="num" w:pos="1332"/>
          <w:tab w:val="left" w:pos="9180"/>
        </w:tabs>
        <w:ind w:left="1080" w:right="284" w:hanging="723"/>
        <w:rPr>
          <w:rFonts w:ascii="Bahnschrift" w:hAnsi="Bahnschrift" w:cs="Arial"/>
          <w:sz w:val="20"/>
          <w:szCs w:val="20"/>
        </w:rPr>
      </w:pPr>
    </w:p>
    <w:p w14:paraId="33093A34" w14:textId="77777777" w:rsidR="00F7352F" w:rsidRPr="00F7352F" w:rsidRDefault="00F7352F" w:rsidP="00F7352F">
      <w:pPr>
        <w:numPr>
          <w:ilvl w:val="1"/>
          <w:numId w:val="5"/>
        </w:numPr>
        <w:tabs>
          <w:tab w:val="num" w:pos="1080"/>
          <w:tab w:val="num" w:pos="1123"/>
          <w:tab w:val="left" w:pos="9180"/>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Subject to any statutory entitlement under the relevant legislation referred to in clauses 7 and 8 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040AA0EE" w14:textId="77777777" w:rsidR="00F7352F" w:rsidRPr="00F7352F" w:rsidRDefault="00F7352F" w:rsidP="00F7352F">
      <w:pPr>
        <w:tabs>
          <w:tab w:val="num" w:pos="1080"/>
          <w:tab w:val="num" w:pos="1123"/>
          <w:tab w:val="num" w:pos="1332"/>
          <w:tab w:val="left" w:pos="9180"/>
        </w:tabs>
        <w:ind w:left="357" w:right="284"/>
        <w:rPr>
          <w:rFonts w:ascii="Bahnschrift" w:hAnsi="Bahnschrift" w:cs="Arial"/>
          <w:sz w:val="20"/>
          <w:szCs w:val="20"/>
        </w:rPr>
      </w:pPr>
    </w:p>
    <w:p w14:paraId="26CC7B3E" w14:textId="77777777" w:rsidR="00F7352F" w:rsidRPr="00F7352F" w:rsidRDefault="00F7352F" w:rsidP="00F7352F">
      <w:pPr>
        <w:numPr>
          <w:ilvl w:val="1"/>
          <w:numId w:val="5"/>
        </w:numPr>
        <w:tabs>
          <w:tab w:val="num" w:pos="1080"/>
          <w:tab w:val="num" w:pos="1123"/>
          <w:tab w:val="left" w:pos="9180"/>
        </w:tabs>
        <w:spacing w:after="0" w:line="240" w:lineRule="auto"/>
        <w:ind w:left="1117" w:right="284" w:hanging="760"/>
        <w:rPr>
          <w:rFonts w:ascii="Bahnschrift" w:hAnsi="Bahnschrift" w:cs="Arial"/>
          <w:sz w:val="20"/>
          <w:szCs w:val="20"/>
        </w:rPr>
      </w:pPr>
      <w:r w:rsidRPr="00F7352F">
        <w:rPr>
          <w:rFonts w:ascii="Bahnschrift" w:hAnsi="Bahnschrift" w:cs="Arial"/>
          <w:bCs/>
          <w:sz w:val="20"/>
          <w:szCs w:val="20"/>
        </w:rPr>
        <w:tab/>
        <w:t>I</w:t>
      </w:r>
      <w:r w:rsidRPr="00F7352F">
        <w:rPr>
          <w:rFonts w:ascii="Bahnschrift" w:hAnsi="Bahnschrift" w:cs="Arial"/>
          <w:color w:val="000000"/>
          <w:sz w:val="20"/>
          <w:szCs w:val="20"/>
          <w:shd w:val="clear" w:color="auto" w:fill="FFFFFF"/>
        </w:rPr>
        <w:t>f the Agency Worker has completed the Qualifying Period on the start date of the relevant Assignment or following completion of the Qualifying Period during the relevant Assignment,</w:t>
      </w:r>
      <w:r w:rsidRPr="00F7352F">
        <w:rPr>
          <w:rFonts w:ascii="Bahnschrift" w:hAnsi="Bahnschrift" w:cs="Arial"/>
          <w:sz w:val="20"/>
          <w:szCs w:val="20"/>
        </w:rPr>
        <w:t xml:space="preserve"> the Agency Worker may be entitled to receive a bonus. The Agency Worker will comply with any requirements of the Employment Business and/or the Hirer relating to the assessment of the Agency Worker's performance for the purpose of determining whether or not the Agency Worker is entitled to a bonus and the amount of any such bonus. If, subject to satisfying the relevant assessment criteria, the Agency Worker is entitled to receive a bonus, the Employment Business will pay the bonus to the Agency Worker. </w:t>
      </w:r>
    </w:p>
    <w:p w14:paraId="0DA0B685" w14:textId="77777777" w:rsidR="00F7352F" w:rsidRPr="00F7352F" w:rsidRDefault="00F7352F" w:rsidP="00F7352F">
      <w:pPr>
        <w:ind w:right="284"/>
        <w:rPr>
          <w:rFonts w:ascii="Bahnschrift" w:hAnsi="Bahnschrift" w:cs="Arial"/>
          <w:b/>
          <w:i/>
          <w:sz w:val="20"/>
          <w:szCs w:val="20"/>
        </w:rPr>
      </w:pPr>
    </w:p>
    <w:p w14:paraId="6986BA3F" w14:textId="77777777" w:rsidR="00F7352F" w:rsidRPr="00F7352F" w:rsidRDefault="00F7352F" w:rsidP="00F7352F">
      <w:pPr>
        <w:numPr>
          <w:ilvl w:val="1"/>
          <w:numId w:val="5"/>
        </w:numPr>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lang w:val="en-US"/>
        </w:rPr>
        <w:tab/>
        <w:t>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p>
    <w:p w14:paraId="70A3E9FC" w14:textId="77777777" w:rsidR="00F7352F" w:rsidRPr="00F7352F" w:rsidRDefault="00F7352F" w:rsidP="00F7352F">
      <w:pPr>
        <w:ind w:right="284"/>
        <w:rPr>
          <w:rFonts w:ascii="Bahnschrift" w:hAnsi="Bahnschrift" w:cs="Arial"/>
          <w:sz w:val="20"/>
          <w:szCs w:val="20"/>
          <w:lang w:val="en-US"/>
        </w:rPr>
      </w:pPr>
    </w:p>
    <w:p w14:paraId="5B54665A" w14:textId="77777777" w:rsidR="00F7352F" w:rsidRPr="00F7352F" w:rsidRDefault="00F7352F" w:rsidP="00F7352F">
      <w:pPr>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 xml:space="preserve">ANNUAL LEAVE </w:t>
      </w:r>
    </w:p>
    <w:p w14:paraId="4FE763A2" w14:textId="77777777" w:rsidR="00F7352F" w:rsidRPr="00F7352F" w:rsidRDefault="00F7352F" w:rsidP="00F7352F">
      <w:pPr>
        <w:ind w:left="360" w:right="284"/>
        <w:rPr>
          <w:rFonts w:ascii="Bahnschrift" w:hAnsi="Bahnschrift" w:cs="Arial"/>
          <w:bCs/>
          <w:sz w:val="20"/>
          <w:szCs w:val="20"/>
        </w:rPr>
      </w:pPr>
    </w:p>
    <w:p w14:paraId="7AE62EFD" w14:textId="77777777" w:rsidR="00F7352F" w:rsidRPr="00F7352F" w:rsidRDefault="00F7352F" w:rsidP="00F7352F">
      <w:pPr>
        <w:numPr>
          <w:ilvl w:val="1"/>
          <w:numId w:val="5"/>
        </w:numPr>
        <w:spacing w:after="0" w:line="240" w:lineRule="auto"/>
        <w:ind w:left="1117" w:right="284" w:hanging="760"/>
        <w:rPr>
          <w:rFonts w:ascii="Bahnschrift" w:hAnsi="Bahnschrift" w:cs="Arial"/>
          <w:bCs/>
          <w:sz w:val="20"/>
          <w:szCs w:val="20"/>
        </w:rPr>
      </w:pPr>
      <w:bookmarkStart w:id="1" w:name="_Ref288570788"/>
      <w:r w:rsidRPr="00F7352F">
        <w:rPr>
          <w:rFonts w:ascii="Bahnschrift" w:hAnsi="Bahnschrift" w:cs="Arial"/>
          <w:bCs/>
          <w:sz w:val="20"/>
          <w:szCs w:val="20"/>
        </w:rPr>
        <w:tab/>
        <w:t xml:space="preserve">The </w:t>
      </w:r>
      <w:r w:rsidRPr="00F7352F">
        <w:rPr>
          <w:rFonts w:ascii="Bahnschrift" w:hAnsi="Bahnschrift" w:cs="Arial"/>
          <w:sz w:val="20"/>
          <w:szCs w:val="20"/>
        </w:rPr>
        <w:t>Agency Worker is entitled to paid annual leave according to the statutory minimum as provided by the Working Time Regulations from time to time. The current statutory entitlement to paid annual leave under the Working Time Regulations is 5.6 weeks.</w:t>
      </w:r>
      <w:bookmarkEnd w:id="1"/>
    </w:p>
    <w:p w14:paraId="6BA5AAC0" w14:textId="77777777" w:rsidR="00F7352F" w:rsidRPr="00F7352F" w:rsidRDefault="00F7352F" w:rsidP="00F7352F">
      <w:pPr>
        <w:tabs>
          <w:tab w:val="num" w:pos="1080"/>
        </w:tabs>
        <w:ind w:left="1080" w:right="284" w:hanging="720"/>
        <w:rPr>
          <w:rFonts w:ascii="Bahnschrift" w:hAnsi="Bahnschrift" w:cs="Arial"/>
          <w:bCs/>
          <w:sz w:val="20"/>
          <w:szCs w:val="20"/>
        </w:rPr>
      </w:pPr>
    </w:p>
    <w:p w14:paraId="4D9477EB" w14:textId="2515465B" w:rsidR="00F7352F" w:rsidRPr="00F7352F" w:rsidRDefault="00F7352F" w:rsidP="00F7352F">
      <w:pPr>
        <w:numPr>
          <w:ilvl w:val="1"/>
          <w:numId w:val="5"/>
        </w:numPr>
        <w:spacing w:after="0" w:line="240" w:lineRule="auto"/>
        <w:ind w:left="1105" w:right="284" w:hanging="748"/>
        <w:rPr>
          <w:rFonts w:ascii="Bahnschrift" w:hAnsi="Bahnschrift" w:cs="Arial"/>
          <w:bCs/>
          <w:sz w:val="20"/>
          <w:szCs w:val="20"/>
        </w:rPr>
      </w:pPr>
      <w:bookmarkStart w:id="2" w:name="_Ref288742524"/>
      <w:r w:rsidRPr="00F7352F">
        <w:rPr>
          <w:rFonts w:ascii="Bahnschrift" w:hAnsi="Bahnschrift" w:cs="Arial"/>
          <w:sz w:val="20"/>
          <w:szCs w:val="20"/>
        </w:rPr>
        <w:tab/>
        <w:t xml:space="preserve">Entitlement to payment for leave under clause </w:t>
      </w:r>
      <w:r w:rsidRPr="00F7352F">
        <w:rPr>
          <w:rFonts w:ascii="Bahnschrift" w:hAnsi="Bahnschrift"/>
        </w:rPr>
        <w:fldChar w:fldCharType="begin"/>
      </w:r>
      <w:r w:rsidRPr="00F7352F">
        <w:rPr>
          <w:rFonts w:ascii="Bahnschrift" w:hAnsi="Bahnschrift"/>
        </w:rPr>
        <w:instrText xml:space="preserve"> REF _Ref288570788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sz w:val="20"/>
          <w:szCs w:val="20"/>
        </w:rPr>
        <w:t>7.1</w:t>
      </w:r>
      <w:r w:rsidRPr="00F7352F">
        <w:rPr>
          <w:rFonts w:ascii="Bahnschrift" w:hAnsi="Bahnschrift"/>
        </w:rPr>
        <w:fldChar w:fldCharType="end"/>
      </w:r>
      <w:r w:rsidRPr="00F7352F">
        <w:rPr>
          <w:rFonts w:ascii="Bahnschrift" w:hAnsi="Bahnschrift" w:cs="Arial"/>
          <w:sz w:val="20"/>
          <w:szCs w:val="20"/>
        </w:rPr>
        <w:t xml:space="preserve"> accrues in proportion to the amount of time worked by the Agency Worker on Assignment during the Leave Year. </w:t>
      </w:r>
      <w:bookmarkEnd w:id="2"/>
    </w:p>
    <w:p w14:paraId="53C94910" w14:textId="77777777" w:rsidR="00F7352F" w:rsidRPr="00F7352F" w:rsidRDefault="00F7352F" w:rsidP="00F7352F">
      <w:pPr>
        <w:tabs>
          <w:tab w:val="num" w:pos="1332"/>
        </w:tabs>
        <w:ind w:right="284"/>
        <w:rPr>
          <w:rFonts w:ascii="Bahnschrift" w:hAnsi="Bahnschrift" w:cs="Arial"/>
          <w:bCs/>
          <w:sz w:val="20"/>
          <w:szCs w:val="20"/>
        </w:rPr>
      </w:pPr>
    </w:p>
    <w:p w14:paraId="6C04CAB8" w14:textId="79D5E732" w:rsidR="00F7352F" w:rsidRPr="00F7352F" w:rsidRDefault="00F7352F" w:rsidP="00F7352F">
      <w:pPr>
        <w:numPr>
          <w:ilvl w:val="1"/>
          <w:numId w:val="5"/>
        </w:numPr>
        <w:spacing w:after="0" w:line="240" w:lineRule="auto"/>
        <w:ind w:left="1117" w:right="284" w:hanging="760"/>
        <w:rPr>
          <w:rFonts w:ascii="Bahnschrift" w:hAnsi="Bahnschrift" w:cs="Arial"/>
          <w:bCs/>
          <w:sz w:val="20"/>
          <w:szCs w:val="20"/>
        </w:rPr>
      </w:pPr>
      <w:bookmarkStart w:id="3" w:name="_Ref293232883"/>
      <w:r w:rsidRPr="00F7352F">
        <w:rPr>
          <w:rFonts w:ascii="Bahnschrift" w:hAnsi="Bahnschrift" w:cs="Arial"/>
          <w:bCs/>
          <w:sz w:val="20"/>
          <w:szCs w:val="20"/>
        </w:rPr>
        <w:tab/>
        <w:t xml:space="preserve">Under the Agency Workers Regulations, on completion of the Qualifying Period the Agency Worker may be entitled to paid and/or unpaid annual leave in addition to the Agency Worker's entitlement to paid annual leave under the Working Time Regulations and in accordance with clauses </w:t>
      </w:r>
      <w:r w:rsidRPr="00F7352F">
        <w:rPr>
          <w:rFonts w:ascii="Bahnschrift" w:hAnsi="Bahnschrift"/>
        </w:rPr>
        <w:fldChar w:fldCharType="begin"/>
      </w:r>
      <w:r w:rsidRPr="00F7352F">
        <w:rPr>
          <w:rFonts w:ascii="Bahnschrift" w:hAnsi="Bahnschrift"/>
        </w:rPr>
        <w:instrText xml:space="preserve"> REF _Ref288570788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bCs/>
          <w:sz w:val="20"/>
          <w:szCs w:val="20"/>
        </w:rPr>
        <w:t>7.1</w:t>
      </w:r>
      <w:r w:rsidRPr="00F7352F">
        <w:rPr>
          <w:rFonts w:ascii="Bahnschrift" w:hAnsi="Bahnschrift"/>
        </w:rPr>
        <w:fldChar w:fldCharType="end"/>
      </w:r>
      <w:r w:rsidRPr="00F7352F">
        <w:rPr>
          <w:rFonts w:ascii="Bahnschrift" w:hAnsi="Bahnschrift" w:cs="Arial"/>
          <w:bCs/>
          <w:sz w:val="20"/>
          <w:szCs w:val="20"/>
        </w:rPr>
        <w:t xml:space="preserve"> and </w:t>
      </w:r>
      <w:r w:rsidRPr="00F7352F">
        <w:rPr>
          <w:rFonts w:ascii="Bahnschrift" w:hAnsi="Bahnschrift"/>
        </w:rPr>
        <w:fldChar w:fldCharType="begin"/>
      </w:r>
      <w:r w:rsidRPr="00F7352F">
        <w:rPr>
          <w:rFonts w:ascii="Bahnschrift" w:hAnsi="Bahnschrift"/>
        </w:rPr>
        <w:instrText xml:space="preserve"> REF _Ref288742524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bCs/>
          <w:sz w:val="20"/>
          <w:szCs w:val="20"/>
        </w:rPr>
        <w:t>7.2</w:t>
      </w:r>
      <w:r w:rsidRPr="00F7352F">
        <w:rPr>
          <w:rFonts w:ascii="Bahnschrift" w:hAnsi="Bahnschrift"/>
        </w:rPr>
        <w:fldChar w:fldCharType="end"/>
      </w:r>
      <w:r w:rsidRPr="00F7352F">
        <w:rPr>
          <w:rFonts w:ascii="Bahnschrift" w:hAnsi="Bahnschrift" w:cs="Arial"/>
          <w:bCs/>
          <w:sz w:val="20"/>
          <w:szCs w:val="20"/>
        </w:rPr>
        <w:t>. If this is the case, any such entitlement(s), the leave year runs from 1</w:t>
      </w:r>
      <w:r w:rsidRPr="00F7352F">
        <w:rPr>
          <w:rFonts w:ascii="Bahnschrift" w:hAnsi="Bahnschrift" w:cs="Arial"/>
          <w:bCs/>
          <w:sz w:val="20"/>
          <w:szCs w:val="20"/>
          <w:vertAlign w:val="superscript"/>
        </w:rPr>
        <w:t>st</w:t>
      </w:r>
      <w:r w:rsidRPr="00F7352F">
        <w:rPr>
          <w:rFonts w:ascii="Bahnschrift" w:hAnsi="Bahnschrift" w:cs="Arial"/>
          <w:bCs/>
          <w:sz w:val="20"/>
          <w:szCs w:val="20"/>
        </w:rPr>
        <w:t xml:space="preserve"> January to 31</w:t>
      </w:r>
      <w:r w:rsidRPr="00F7352F">
        <w:rPr>
          <w:rFonts w:ascii="Bahnschrift" w:hAnsi="Bahnschrift" w:cs="Arial"/>
          <w:bCs/>
          <w:sz w:val="20"/>
          <w:szCs w:val="20"/>
          <w:vertAlign w:val="superscript"/>
        </w:rPr>
        <w:t>st</w:t>
      </w:r>
      <w:r w:rsidRPr="00F7352F">
        <w:rPr>
          <w:rFonts w:ascii="Bahnschrift" w:hAnsi="Bahnschrift" w:cs="Arial"/>
          <w:bCs/>
          <w:sz w:val="20"/>
          <w:szCs w:val="20"/>
        </w:rPr>
        <w:t xml:space="preserve"> December each year.</w:t>
      </w:r>
      <w:bookmarkEnd w:id="3"/>
    </w:p>
    <w:p w14:paraId="0EE1E1DE" w14:textId="77777777" w:rsidR="00F7352F" w:rsidRPr="00F7352F" w:rsidRDefault="00F7352F" w:rsidP="00F7352F">
      <w:pPr>
        <w:tabs>
          <w:tab w:val="num" w:pos="1080"/>
        </w:tabs>
        <w:ind w:left="1080" w:right="284" w:hanging="720"/>
        <w:rPr>
          <w:rFonts w:ascii="Bahnschrift" w:hAnsi="Bahnschrift" w:cs="Arial"/>
          <w:sz w:val="20"/>
          <w:szCs w:val="20"/>
        </w:rPr>
      </w:pPr>
    </w:p>
    <w:p w14:paraId="0AA2C038" w14:textId="77777777" w:rsidR="00F7352F" w:rsidRPr="00F7352F" w:rsidRDefault="00F7352F" w:rsidP="00F7352F">
      <w:pPr>
        <w:numPr>
          <w:ilvl w:val="1"/>
          <w:numId w:val="5"/>
        </w:numPr>
        <w:spacing w:after="0" w:line="240" w:lineRule="auto"/>
        <w:ind w:left="1117" w:right="284" w:hanging="760"/>
        <w:rPr>
          <w:rFonts w:ascii="Bahnschrift" w:hAnsi="Bahnschrift" w:cs="Arial"/>
          <w:bCs/>
          <w:sz w:val="20"/>
          <w:szCs w:val="20"/>
        </w:rPr>
      </w:pPr>
      <w:r w:rsidRPr="00F7352F">
        <w:rPr>
          <w:rFonts w:ascii="Bahnschrift" w:hAnsi="Bahnschrift" w:cs="Arial"/>
          <w:sz w:val="20"/>
          <w:szCs w:val="20"/>
        </w:rPr>
        <w:tab/>
        <w:t xml:space="preserve">All entitlement to leave must be taken during the course of the Leave Year in which it accrues and, save as may be set out </w:t>
      </w:r>
      <w:r w:rsidRPr="00F7352F">
        <w:rPr>
          <w:rFonts w:ascii="Bahnschrift" w:hAnsi="Bahnschrift" w:cs="Arial"/>
          <w:bCs/>
          <w:sz w:val="20"/>
          <w:szCs w:val="20"/>
        </w:rPr>
        <w:t>in the relevant Assignment Details Form</w:t>
      </w:r>
      <w:r w:rsidRPr="00F7352F">
        <w:rPr>
          <w:rFonts w:ascii="Bahnschrift" w:hAnsi="Bahnschrift" w:cs="Arial"/>
          <w:color w:val="000000"/>
          <w:sz w:val="20"/>
          <w:szCs w:val="20"/>
        </w:rPr>
        <w:t xml:space="preserve"> or any variation to the relevant Assignment Details Form,</w:t>
      </w:r>
      <w:r w:rsidRPr="00F7352F">
        <w:rPr>
          <w:rFonts w:ascii="Bahnschrift" w:hAnsi="Bahnschrift" w:cs="Arial"/>
          <w:sz w:val="20"/>
          <w:szCs w:val="20"/>
        </w:rPr>
        <w:t xml:space="preserve"> none may be carried forward to the next year. The Agency Worker is responsible for ensuring that all paid annual leave is requested and taken within the Leave Year. </w:t>
      </w:r>
    </w:p>
    <w:p w14:paraId="20B4CB29" w14:textId="77777777" w:rsidR="00F7352F" w:rsidRPr="00F7352F" w:rsidRDefault="00F7352F" w:rsidP="00F7352F">
      <w:pPr>
        <w:tabs>
          <w:tab w:val="num" w:pos="1080"/>
        </w:tabs>
        <w:ind w:left="1080" w:right="284" w:hanging="720"/>
        <w:rPr>
          <w:rFonts w:ascii="Bahnschrift" w:hAnsi="Bahnschrift" w:cs="Arial"/>
          <w:sz w:val="20"/>
          <w:szCs w:val="20"/>
        </w:rPr>
      </w:pPr>
    </w:p>
    <w:p w14:paraId="52E29AD1" w14:textId="77777777" w:rsidR="00F7352F" w:rsidRPr="00F7352F" w:rsidRDefault="00F7352F" w:rsidP="00F7352F">
      <w:pPr>
        <w:numPr>
          <w:ilvl w:val="1"/>
          <w:numId w:val="5"/>
        </w:numPr>
        <w:spacing w:after="0" w:line="240" w:lineRule="auto"/>
        <w:ind w:left="1117" w:right="284" w:hanging="760"/>
        <w:rPr>
          <w:rFonts w:ascii="Bahnschrift" w:hAnsi="Bahnschrift" w:cs="Arial"/>
          <w:sz w:val="20"/>
          <w:szCs w:val="20"/>
        </w:rPr>
      </w:pPr>
      <w:bookmarkStart w:id="4" w:name="_Ref288744233"/>
      <w:r w:rsidRPr="00F7352F">
        <w:rPr>
          <w:rFonts w:ascii="Bahnschrift" w:hAnsi="Bahnschrift" w:cs="Arial"/>
          <w:sz w:val="20"/>
          <w:szCs w:val="20"/>
        </w:rPr>
        <w:tab/>
        <w:t>If the Agency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4"/>
      <w:r w:rsidRPr="00F7352F">
        <w:rPr>
          <w:rFonts w:ascii="Bahnschrift" w:hAnsi="Bahnschrift" w:cs="Arial"/>
          <w:sz w:val="20"/>
          <w:szCs w:val="20"/>
        </w:rPr>
        <w:t xml:space="preserve"> </w:t>
      </w:r>
    </w:p>
    <w:p w14:paraId="5A5A233C" w14:textId="77777777" w:rsidR="00F7352F" w:rsidRPr="00F7352F" w:rsidRDefault="00F7352F" w:rsidP="00F7352F">
      <w:pPr>
        <w:ind w:right="284"/>
        <w:rPr>
          <w:rFonts w:ascii="Bahnschrift" w:hAnsi="Bahnschrift" w:cs="Arial"/>
          <w:sz w:val="20"/>
          <w:szCs w:val="20"/>
        </w:rPr>
      </w:pPr>
    </w:p>
    <w:p w14:paraId="4F06906F" w14:textId="6DB3CB14" w:rsidR="00F7352F" w:rsidRPr="00F7352F" w:rsidRDefault="00F7352F" w:rsidP="00F7352F">
      <w:pPr>
        <w:numPr>
          <w:ilvl w:val="1"/>
          <w:numId w:val="5"/>
        </w:numPr>
        <w:spacing w:after="0" w:line="240" w:lineRule="auto"/>
        <w:ind w:left="1117" w:right="284" w:hanging="760"/>
        <w:rPr>
          <w:rFonts w:ascii="Bahnschrift" w:hAnsi="Bahnschrift" w:cs="Arial"/>
          <w:b/>
          <w:sz w:val="20"/>
          <w:szCs w:val="20"/>
        </w:rPr>
      </w:pPr>
      <w:bookmarkStart w:id="5" w:name="_Ref288731887"/>
      <w:r w:rsidRPr="00F7352F">
        <w:rPr>
          <w:rFonts w:ascii="Bahnschrift" w:hAnsi="Bahnschrift" w:cs="Arial"/>
          <w:sz w:val="20"/>
          <w:szCs w:val="20"/>
        </w:rPr>
        <w:tab/>
        <w:t xml:space="preserve">Subject to clause </w:t>
      </w:r>
      <w:r w:rsidRPr="00F7352F">
        <w:rPr>
          <w:rFonts w:ascii="Bahnschrift" w:hAnsi="Bahnschrift"/>
        </w:rPr>
        <w:fldChar w:fldCharType="begin"/>
      </w:r>
      <w:r w:rsidRPr="00F7352F">
        <w:rPr>
          <w:rFonts w:ascii="Bahnschrift" w:hAnsi="Bahnschrift"/>
        </w:rPr>
        <w:instrText xml:space="preserve"> REF _Ref293232883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sz w:val="20"/>
          <w:szCs w:val="20"/>
        </w:rPr>
        <w:t>7.3</w:t>
      </w:r>
      <w:r w:rsidRPr="00F7352F">
        <w:rPr>
          <w:rFonts w:ascii="Bahnschrift" w:hAnsi="Bahnschrift"/>
        </w:rPr>
        <w:fldChar w:fldCharType="end"/>
      </w:r>
      <w:r w:rsidRPr="00F7352F">
        <w:rPr>
          <w:rFonts w:ascii="Bahnschrift" w:hAnsi="Bahnschrift" w:cs="Arial"/>
          <w:sz w:val="20"/>
          <w:szCs w:val="20"/>
        </w:rPr>
        <w:t xml:space="preserve">, the amount of payment which the Agency Worker will receive in respect of periods of annual leave taken during the course of an Assignment will be calculated in accordance with and paid in proportion to the number of hours which the Agency Worker has worked on Assignment. </w:t>
      </w:r>
      <w:bookmarkEnd w:id="5"/>
    </w:p>
    <w:p w14:paraId="49DFD1C8" w14:textId="77777777" w:rsidR="00F7352F" w:rsidRPr="00F7352F" w:rsidRDefault="00F7352F" w:rsidP="00F7352F">
      <w:pPr>
        <w:ind w:right="284"/>
        <w:rPr>
          <w:rFonts w:ascii="Bahnschrift" w:hAnsi="Bahnschrift" w:cs="Arial"/>
          <w:sz w:val="20"/>
          <w:szCs w:val="20"/>
        </w:rPr>
      </w:pPr>
    </w:p>
    <w:p w14:paraId="2A7FCF3B" w14:textId="6AFCA4D3" w:rsidR="00F7352F" w:rsidRPr="00F7352F" w:rsidRDefault="00F7352F" w:rsidP="00F7352F">
      <w:pPr>
        <w:numPr>
          <w:ilvl w:val="1"/>
          <w:numId w:val="5"/>
        </w:numPr>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Subject to clause </w:t>
      </w:r>
      <w:r w:rsidRPr="00F7352F">
        <w:rPr>
          <w:rFonts w:ascii="Bahnschrift" w:hAnsi="Bahnschrift"/>
        </w:rPr>
        <w:fldChar w:fldCharType="begin"/>
      </w:r>
      <w:r w:rsidRPr="00F7352F">
        <w:rPr>
          <w:rFonts w:ascii="Bahnschrift" w:hAnsi="Bahnschrift"/>
        </w:rPr>
        <w:instrText xml:space="preserve"> REF _Ref293232883 \r \h  \* MERGEFORMAT </w:instrText>
      </w:r>
      <w:r w:rsidRPr="00F7352F">
        <w:rPr>
          <w:rFonts w:ascii="Bahnschrift" w:hAnsi="Bahnschrift"/>
        </w:rPr>
      </w:r>
      <w:r w:rsidRPr="00F7352F">
        <w:rPr>
          <w:rFonts w:ascii="Bahnschrift" w:hAnsi="Bahnschrift"/>
        </w:rPr>
        <w:fldChar w:fldCharType="separate"/>
      </w:r>
      <w:r w:rsidR="000E62F1" w:rsidRPr="000E62F1">
        <w:rPr>
          <w:rFonts w:ascii="Bahnschrift" w:hAnsi="Bahnschrift" w:cs="Arial"/>
          <w:sz w:val="20"/>
          <w:szCs w:val="20"/>
        </w:rPr>
        <w:t>7.3</w:t>
      </w:r>
      <w:r w:rsidRPr="00F7352F">
        <w:rPr>
          <w:rFonts w:ascii="Bahnschrift" w:hAnsi="Bahnschrift"/>
        </w:rPr>
        <w:fldChar w:fldCharType="end"/>
      </w:r>
      <w:r w:rsidRPr="00F7352F">
        <w:rPr>
          <w:rFonts w:ascii="Bahnschrift" w:hAnsi="Bahnschrift" w:cs="Arial"/>
          <w:sz w:val="20"/>
          <w:szCs w:val="20"/>
        </w:rPr>
        <w:t xml:space="preserve">, in the course of any Assignment during the first Leave Year, the Agency Worker is entitled to request leave at the rate of one-twelfth of the Agency Worker’s total holiday entitlement in each month of the leave year. </w:t>
      </w:r>
    </w:p>
    <w:p w14:paraId="043DE1A7" w14:textId="77777777" w:rsidR="00F7352F" w:rsidRPr="00F7352F" w:rsidRDefault="00F7352F" w:rsidP="00F7352F">
      <w:pPr>
        <w:tabs>
          <w:tab w:val="left" w:pos="720"/>
          <w:tab w:val="num" w:pos="1080"/>
        </w:tabs>
        <w:ind w:right="284"/>
        <w:rPr>
          <w:rFonts w:ascii="Bahnschrift" w:hAnsi="Bahnschrift" w:cs="Arial"/>
          <w:sz w:val="20"/>
          <w:szCs w:val="20"/>
        </w:rPr>
      </w:pPr>
      <w:r w:rsidRPr="00F7352F">
        <w:rPr>
          <w:rFonts w:ascii="Bahnschrift" w:hAnsi="Bahnschrift" w:cs="Arial"/>
          <w:sz w:val="20"/>
          <w:szCs w:val="20"/>
        </w:rPr>
        <w:tab/>
      </w:r>
      <w:r w:rsidRPr="00F7352F">
        <w:rPr>
          <w:rFonts w:ascii="Bahnschrift" w:hAnsi="Bahnschrift" w:cs="Arial"/>
          <w:sz w:val="20"/>
          <w:szCs w:val="20"/>
        </w:rPr>
        <w:tab/>
      </w:r>
    </w:p>
    <w:p w14:paraId="550687A1" w14:textId="77777777" w:rsidR="00F7352F" w:rsidRPr="00F7352F" w:rsidRDefault="00F7352F" w:rsidP="00F7352F">
      <w:pPr>
        <w:numPr>
          <w:ilvl w:val="1"/>
          <w:numId w:val="5"/>
        </w:numPr>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Where this contract is terminated by either party, the Agency Worker shall be entitled to a payment in lieu of any untaken leave where the amount of leave taken is less than the amount accrued in accordance with clause 7 at the date of termination.</w:t>
      </w:r>
    </w:p>
    <w:p w14:paraId="768DFBA9" w14:textId="77777777" w:rsidR="00F7352F" w:rsidRPr="00F7352F" w:rsidRDefault="00F7352F" w:rsidP="00F7352F">
      <w:pPr>
        <w:tabs>
          <w:tab w:val="left" w:pos="1123"/>
        </w:tabs>
        <w:ind w:left="1117" w:right="284" w:hanging="37"/>
        <w:rPr>
          <w:rFonts w:ascii="Bahnschrift" w:hAnsi="Bahnschrift" w:cs="Arial"/>
          <w:sz w:val="20"/>
          <w:szCs w:val="20"/>
        </w:rPr>
      </w:pPr>
    </w:p>
    <w:p w14:paraId="3FFC69DF" w14:textId="77777777" w:rsidR="00F7352F" w:rsidRPr="00F7352F" w:rsidRDefault="00F7352F" w:rsidP="00F7352F">
      <w:pPr>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SICKNESS ABSENCE</w:t>
      </w:r>
    </w:p>
    <w:p w14:paraId="51766401" w14:textId="77777777" w:rsidR="00F7352F" w:rsidRPr="00F7352F" w:rsidRDefault="00F7352F" w:rsidP="00F7352F">
      <w:pPr>
        <w:tabs>
          <w:tab w:val="left" w:pos="1995"/>
        </w:tabs>
        <w:ind w:right="284"/>
        <w:rPr>
          <w:rFonts w:ascii="Bahnschrift" w:hAnsi="Bahnschrift" w:cs="Arial"/>
          <w:b/>
          <w:bCs/>
          <w:sz w:val="20"/>
          <w:szCs w:val="20"/>
          <w:u w:val="single"/>
        </w:rPr>
      </w:pPr>
    </w:p>
    <w:p w14:paraId="45E76BF4"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The Agency Worker may be eligible for Statutory Sick Pay provided that s/he meets the relevant statutory criteria.</w:t>
      </w:r>
    </w:p>
    <w:p w14:paraId="5A255791" w14:textId="77777777" w:rsidR="00F7352F" w:rsidRPr="00F7352F" w:rsidRDefault="00F7352F" w:rsidP="00F7352F">
      <w:pPr>
        <w:tabs>
          <w:tab w:val="left" w:pos="1123"/>
        </w:tabs>
        <w:ind w:left="357" w:right="284"/>
        <w:rPr>
          <w:rFonts w:ascii="Bahnschrift" w:hAnsi="Bahnschrift" w:cs="Arial"/>
          <w:sz w:val="20"/>
          <w:szCs w:val="20"/>
          <w:lang w:val="en-US"/>
        </w:rPr>
      </w:pPr>
    </w:p>
    <w:p w14:paraId="659D2D0A"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 xml:space="preserve">The Agency Worker is required to provide the Employment Business with evidence of incapacity to work which may be by way of a self-certificate for the first 7 days of incapacity and a doctor’s certificate thereafter. </w:t>
      </w:r>
    </w:p>
    <w:p w14:paraId="59D5D0E4" w14:textId="77777777" w:rsidR="00F7352F" w:rsidRPr="00F7352F" w:rsidRDefault="00F7352F" w:rsidP="00F7352F">
      <w:pPr>
        <w:tabs>
          <w:tab w:val="left" w:pos="1123"/>
        </w:tabs>
        <w:ind w:right="284"/>
        <w:rPr>
          <w:rFonts w:ascii="Bahnschrift" w:hAnsi="Bahnschrift" w:cs="Arial"/>
          <w:sz w:val="20"/>
          <w:szCs w:val="20"/>
        </w:rPr>
      </w:pPr>
    </w:p>
    <w:p w14:paraId="7ABBA91F" w14:textId="77777777" w:rsidR="00F7352F" w:rsidRPr="00F7352F" w:rsidRDefault="00F7352F" w:rsidP="00F7352F">
      <w:pPr>
        <w:numPr>
          <w:ilvl w:val="1"/>
          <w:numId w:val="5"/>
        </w:numPr>
        <w:tabs>
          <w:tab w:val="left" w:pos="1080"/>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 xml:space="preserve">For the purposes of the Statutory Sick Pay scheme there is one qualifying day per week during the course of an Assignment and that qualifying day shall be the Wednesday in every week. </w:t>
      </w:r>
    </w:p>
    <w:p w14:paraId="0C53F27E" w14:textId="77777777" w:rsidR="00F7352F" w:rsidRPr="00F7352F" w:rsidRDefault="00F7352F" w:rsidP="00F7352F">
      <w:pPr>
        <w:tabs>
          <w:tab w:val="left" w:pos="1080"/>
        </w:tabs>
        <w:ind w:right="284"/>
        <w:rPr>
          <w:rFonts w:ascii="Bahnschrift" w:hAnsi="Bahnschrift" w:cs="Arial"/>
          <w:sz w:val="20"/>
          <w:szCs w:val="20"/>
          <w:lang w:val="en-US"/>
        </w:rPr>
      </w:pPr>
    </w:p>
    <w:p w14:paraId="0B8A725D" w14:textId="77777777" w:rsidR="00F7352F" w:rsidRPr="00F7352F" w:rsidRDefault="00F7352F" w:rsidP="00F7352F">
      <w:pPr>
        <w:numPr>
          <w:ilvl w:val="1"/>
          <w:numId w:val="5"/>
        </w:numPr>
        <w:tabs>
          <w:tab w:val="left" w:pos="1080"/>
        </w:tabs>
        <w:spacing w:after="0" w:line="240" w:lineRule="auto"/>
        <w:ind w:left="1117" w:right="284" w:hanging="760"/>
        <w:rPr>
          <w:rFonts w:ascii="Bahnschrift" w:hAnsi="Bahnschrift" w:cs="Arial"/>
          <w:sz w:val="20"/>
          <w:szCs w:val="20"/>
          <w:lang w:val="en-US"/>
        </w:rPr>
      </w:pPr>
      <w:r w:rsidRPr="00F7352F">
        <w:rPr>
          <w:rFonts w:ascii="Bahnschrift" w:hAnsi="Bahnschrift" w:cs="Arial"/>
          <w:sz w:val="20"/>
          <w:szCs w:val="20"/>
        </w:rPr>
        <w:tab/>
        <w:t>In the event that the Agency Worker submits a Statement of Fitness for Work (</w:t>
      </w:r>
      <w:r w:rsidRPr="00F7352F">
        <w:rPr>
          <w:rFonts w:ascii="Bahnschrift" w:hAnsi="Bahnschrift" w:cs="Arial"/>
          <w:b/>
          <w:sz w:val="20"/>
          <w:szCs w:val="20"/>
        </w:rPr>
        <w:t>“the Statement”</w:t>
      </w:r>
      <w:r w:rsidRPr="00F7352F">
        <w:rPr>
          <w:rFonts w:ascii="Bahnschrift" w:hAnsi="Bahnschrift" w:cs="Arial"/>
          <w:sz w:val="20"/>
          <w:szCs w:val="20"/>
        </w:rPr>
        <w:t>)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w:t>
      </w:r>
    </w:p>
    <w:p w14:paraId="5952222A" w14:textId="77777777" w:rsidR="00F7352F" w:rsidRPr="00F7352F" w:rsidRDefault="00F7352F" w:rsidP="00F7352F">
      <w:pPr>
        <w:tabs>
          <w:tab w:val="left" w:pos="1080"/>
        </w:tabs>
        <w:ind w:right="284"/>
        <w:rPr>
          <w:rFonts w:ascii="Bahnschrift" w:hAnsi="Bahnschrift" w:cs="Arial"/>
          <w:sz w:val="20"/>
          <w:szCs w:val="20"/>
          <w:lang w:val="en-US"/>
        </w:rPr>
      </w:pPr>
    </w:p>
    <w:p w14:paraId="3EF590EE" w14:textId="77777777" w:rsidR="00F7352F" w:rsidRPr="00F7352F" w:rsidRDefault="00F7352F" w:rsidP="00F7352F">
      <w:pPr>
        <w:numPr>
          <w:ilvl w:val="1"/>
          <w:numId w:val="5"/>
        </w:numPr>
        <w:tabs>
          <w:tab w:val="left" w:pos="1080"/>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Where clause 8.4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 </w:t>
      </w:r>
    </w:p>
    <w:p w14:paraId="6DC5D4F9" w14:textId="77777777" w:rsidR="00F7352F" w:rsidRPr="00F7352F" w:rsidRDefault="00F7352F" w:rsidP="00F7352F">
      <w:pPr>
        <w:pStyle w:val="ListParagraph"/>
        <w:rPr>
          <w:rFonts w:ascii="Bahnschrift" w:hAnsi="Bahnschrift" w:cs="Arial"/>
          <w:sz w:val="20"/>
          <w:szCs w:val="20"/>
        </w:rPr>
      </w:pPr>
    </w:p>
    <w:p w14:paraId="59883E7B" w14:textId="77777777" w:rsidR="00F7352F" w:rsidRPr="00F7352F" w:rsidRDefault="00F7352F" w:rsidP="00F7352F">
      <w:pPr>
        <w:tabs>
          <w:tab w:val="left" w:pos="1080"/>
        </w:tabs>
        <w:ind w:left="1117" w:right="284"/>
        <w:rPr>
          <w:rFonts w:ascii="Bahnschrift" w:hAnsi="Bahnschrift" w:cs="Arial"/>
          <w:sz w:val="20"/>
          <w:szCs w:val="20"/>
        </w:rPr>
      </w:pPr>
      <w:r w:rsidRPr="00F7352F">
        <w:rPr>
          <w:rFonts w:ascii="Bahnschrift" w:hAnsi="Bahnschrift" w:cs="Arial"/>
          <w:sz w:val="20"/>
          <w:szCs w:val="20"/>
        </w:rPr>
        <w:t xml:space="preserve"> </w:t>
      </w:r>
    </w:p>
    <w:p w14:paraId="5AD1CF6C" w14:textId="77777777" w:rsidR="00F7352F" w:rsidRPr="00F7352F" w:rsidRDefault="00F7352F" w:rsidP="00F7352F">
      <w:pPr>
        <w:keepNext/>
        <w:keepLines/>
        <w:numPr>
          <w:ilvl w:val="0"/>
          <w:numId w:val="5"/>
        </w:numPr>
        <w:spacing w:after="0" w:line="240" w:lineRule="auto"/>
        <w:ind w:left="1123" w:right="284" w:hanging="1123"/>
        <w:rPr>
          <w:rFonts w:ascii="Bahnschrift" w:hAnsi="Bahnschrift" w:cs="Arial"/>
          <w:b/>
          <w:bCs/>
          <w:sz w:val="20"/>
          <w:szCs w:val="20"/>
        </w:rPr>
      </w:pPr>
      <w:r w:rsidRPr="00F7352F">
        <w:rPr>
          <w:rFonts w:ascii="Bahnschrift" w:hAnsi="Bahnschrift" w:cs="Arial"/>
          <w:b/>
          <w:bCs/>
          <w:sz w:val="20"/>
          <w:szCs w:val="20"/>
        </w:rPr>
        <w:t xml:space="preserve">TERMINATION </w:t>
      </w:r>
    </w:p>
    <w:p w14:paraId="3E0F3ACD" w14:textId="77777777" w:rsidR="00F7352F" w:rsidRPr="00F7352F" w:rsidRDefault="00F7352F" w:rsidP="00F7352F">
      <w:pPr>
        <w:keepNext/>
        <w:keepLines/>
        <w:ind w:right="284"/>
        <w:rPr>
          <w:rFonts w:ascii="Bahnschrift" w:hAnsi="Bahnschrift" w:cs="Arial"/>
          <w:b/>
          <w:bCs/>
          <w:sz w:val="20"/>
          <w:szCs w:val="20"/>
          <w:u w:val="single"/>
        </w:rPr>
      </w:pPr>
    </w:p>
    <w:p w14:paraId="694F98C5" w14:textId="77777777" w:rsidR="00F7352F" w:rsidRPr="00F7352F" w:rsidRDefault="00F7352F" w:rsidP="00F7352F">
      <w:pPr>
        <w:keepNext/>
        <w:keepLines/>
        <w:numPr>
          <w:ilvl w:val="1"/>
          <w:numId w:val="5"/>
        </w:numPr>
        <w:tabs>
          <w:tab w:val="left" w:pos="1080"/>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Any of the Employment Business, the Agency Worker or the Hirer may terminate the Assignment at any time without prior notice or liability. </w:t>
      </w:r>
    </w:p>
    <w:p w14:paraId="2DA4B6A7" w14:textId="77777777" w:rsidR="00F7352F" w:rsidRPr="00F7352F" w:rsidRDefault="00F7352F" w:rsidP="00F7352F">
      <w:pPr>
        <w:tabs>
          <w:tab w:val="num" w:pos="1496"/>
        </w:tabs>
        <w:ind w:left="1117" w:right="284" w:hanging="760"/>
        <w:rPr>
          <w:rFonts w:ascii="Bahnschrift" w:hAnsi="Bahnschrift" w:cs="Arial"/>
          <w:sz w:val="20"/>
          <w:szCs w:val="20"/>
        </w:rPr>
      </w:pPr>
      <w:r w:rsidRPr="00F7352F">
        <w:rPr>
          <w:rFonts w:ascii="Bahnschrift" w:hAnsi="Bahnschrift" w:cs="Arial"/>
          <w:sz w:val="20"/>
          <w:szCs w:val="20"/>
        </w:rPr>
        <w:tab/>
      </w:r>
    </w:p>
    <w:p w14:paraId="22FFEC87"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The Agency Worker acknowledges that the continuation of an Assignment is subject to and conditioned by the continuation of the contract entered into between the Employment Business and the Hirer. In the event that the contract between the Employment Business and the Hirer is terminated for any reason the Assignment shall cease with immediate effect without liability to the Agency Worker (save for payment for hours worked by the Agency Worker up to the date of termination of the Assignment).</w:t>
      </w:r>
    </w:p>
    <w:p w14:paraId="4F21B1F0" w14:textId="77777777" w:rsidR="00F7352F" w:rsidRPr="00F7352F" w:rsidRDefault="00F7352F" w:rsidP="00F7352F">
      <w:pPr>
        <w:tabs>
          <w:tab w:val="num" w:pos="1123"/>
        </w:tabs>
        <w:ind w:left="1117" w:right="284" w:hanging="760"/>
        <w:rPr>
          <w:rFonts w:ascii="Bahnschrift" w:hAnsi="Bahnschrift" w:cs="Arial"/>
          <w:sz w:val="20"/>
          <w:szCs w:val="20"/>
        </w:rPr>
      </w:pPr>
      <w:r w:rsidRPr="00F7352F">
        <w:rPr>
          <w:rFonts w:ascii="Bahnschrift" w:hAnsi="Bahnschrift" w:cs="Arial"/>
          <w:sz w:val="20"/>
          <w:szCs w:val="20"/>
        </w:rPr>
        <w:tab/>
      </w:r>
    </w:p>
    <w:p w14:paraId="5AB4152F"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If the Agency Worker does not inform the Hirer or the Employment Business that they are unable to attend work during the course of an Assignment (as required in clause 4.3) this will be treated as termination of the Assignment by the Agency Worker in accordance with clause 9.1, unless the Agency Worker can show that exceptional circumstances prevented him or her from complying with clause 4.3. </w:t>
      </w:r>
    </w:p>
    <w:p w14:paraId="499D937A" w14:textId="77777777" w:rsidR="00F7352F" w:rsidRPr="00F7352F" w:rsidRDefault="00F7352F" w:rsidP="00F7352F">
      <w:pPr>
        <w:tabs>
          <w:tab w:val="num" w:pos="1123"/>
        </w:tabs>
        <w:ind w:left="1117" w:right="284" w:hanging="760"/>
        <w:rPr>
          <w:rFonts w:ascii="Bahnschrift" w:hAnsi="Bahnschrift" w:cs="Arial"/>
          <w:sz w:val="20"/>
          <w:szCs w:val="20"/>
        </w:rPr>
      </w:pPr>
    </w:p>
    <w:p w14:paraId="3D2F7C46"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If the Agency Worker is absent during the course of an Assignment and the Assignment has not been otherwise terminated under clauses 9.1 or 9.3 above the Employment Business will be entitled to terminate the Assignment in accordance with clause 9.1 if the work to which the Agency Worker was assigned is no longer available.</w:t>
      </w:r>
    </w:p>
    <w:p w14:paraId="61BF51CF" w14:textId="77777777" w:rsidR="00F7352F" w:rsidRPr="00F7352F" w:rsidRDefault="00F7352F" w:rsidP="00F7352F">
      <w:pPr>
        <w:tabs>
          <w:tab w:val="num" w:pos="1123"/>
        </w:tabs>
        <w:ind w:left="1117" w:right="284" w:hanging="760"/>
        <w:rPr>
          <w:rFonts w:ascii="Bahnschrift" w:hAnsi="Bahnschrift" w:cs="Arial"/>
          <w:sz w:val="20"/>
          <w:szCs w:val="20"/>
        </w:rPr>
      </w:pPr>
    </w:p>
    <w:p w14:paraId="03B25DE0" w14:textId="77777777" w:rsidR="00F7352F" w:rsidRPr="00F7352F" w:rsidRDefault="00F7352F" w:rsidP="00F7352F">
      <w:pPr>
        <w:numPr>
          <w:ilvl w:val="1"/>
          <w:numId w:val="5"/>
        </w:numPr>
        <w:tabs>
          <w:tab w:val="num"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ab/>
        <w:t xml:space="preserve">If the Agency Worker does not report to the Employment Business to notify his/her availability for work for a period of 4 weeks, the Employment Business will forward his/her P45 to his/her last known address. </w:t>
      </w:r>
    </w:p>
    <w:p w14:paraId="6CC80E86" w14:textId="77777777" w:rsidR="00F7352F" w:rsidRPr="00F7352F" w:rsidRDefault="00F7352F" w:rsidP="00F7352F">
      <w:pPr>
        <w:tabs>
          <w:tab w:val="num" w:pos="1123"/>
        </w:tabs>
        <w:ind w:right="284"/>
        <w:rPr>
          <w:rFonts w:ascii="Bahnschrift" w:hAnsi="Bahnschrift" w:cs="Arial"/>
          <w:sz w:val="20"/>
          <w:szCs w:val="20"/>
        </w:rPr>
      </w:pPr>
    </w:p>
    <w:p w14:paraId="51E214B4" w14:textId="77777777" w:rsidR="00F7352F" w:rsidRPr="00F7352F" w:rsidRDefault="00F7352F" w:rsidP="00F7352F">
      <w:pPr>
        <w:tabs>
          <w:tab w:val="num" w:pos="1123"/>
        </w:tabs>
        <w:ind w:right="284"/>
        <w:rPr>
          <w:rFonts w:ascii="Bahnschrift" w:hAnsi="Bahnschrift" w:cs="Arial"/>
          <w:sz w:val="20"/>
          <w:szCs w:val="20"/>
        </w:rPr>
      </w:pPr>
    </w:p>
    <w:p w14:paraId="69411820" w14:textId="77777777" w:rsidR="00F7352F" w:rsidRPr="00F7352F" w:rsidRDefault="00F7352F" w:rsidP="00F7352F">
      <w:pPr>
        <w:tabs>
          <w:tab w:val="num" w:pos="1123"/>
        </w:tabs>
        <w:ind w:right="284"/>
        <w:rPr>
          <w:rFonts w:ascii="Bahnschrift" w:hAnsi="Bahnschrift" w:cs="Arial"/>
          <w:sz w:val="20"/>
          <w:szCs w:val="20"/>
        </w:rPr>
      </w:pPr>
    </w:p>
    <w:p w14:paraId="0147828F" w14:textId="77777777" w:rsidR="00F7352F" w:rsidRPr="00F7352F" w:rsidRDefault="00F7352F" w:rsidP="00F7352F">
      <w:pPr>
        <w:pStyle w:val="Heading1"/>
        <w:keepLines w:val="0"/>
        <w:pageBreakBefore w:val="0"/>
        <w:numPr>
          <w:ilvl w:val="0"/>
          <w:numId w:val="5"/>
        </w:numPr>
        <w:tabs>
          <w:tab w:val="left" w:pos="720"/>
          <w:tab w:val="left" w:pos="1440"/>
          <w:tab w:val="left" w:pos="2160"/>
          <w:tab w:val="left" w:pos="2880"/>
        </w:tabs>
        <w:spacing w:before="0" w:line="240" w:lineRule="auto"/>
        <w:ind w:left="1123" w:right="284" w:hanging="1123"/>
        <w:rPr>
          <w:rFonts w:ascii="Bahnschrift" w:hAnsi="Bahnschrift"/>
          <w:b/>
          <w:i/>
        </w:rPr>
      </w:pPr>
      <w:r w:rsidRPr="00F7352F">
        <w:rPr>
          <w:rFonts w:ascii="Bahnschrift" w:hAnsi="Bahnschrift"/>
          <w:b/>
          <w:i/>
        </w:rPr>
        <w:t>INTELLECTUAL PROPERTY RIGHTS</w:t>
      </w:r>
    </w:p>
    <w:p w14:paraId="2F684FE3" w14:textId="77777777" w:rsidR="00F7352F" w:rsidRPr="00F7352F" w:rsidRDefault="00F7352F" w:rsidP="00F7352F">
      <w:pPr>
        <w:ind w:right="284"/>
        <w:rPr>
          <w:rFonts w:ascii="Bahnschrift" w:hAnsi="Bahnschrift" w:cs="Arial"/>
          <w:sz w:val="20"/>
          <w:szCs w:val="20"/>
        </w:rPr>
      </w:pPr>
    </w:p>
    <w:p w14:paraId="4FCD8A30" w14:textId="77777777" w:rsidR="00F7352F" w:rsidRPr="00F7352F" w:rsidRDefault="00F7352F" w:rsidP="00F7352F">
      <w:pPr>
        <w:tabs>
          <w:tab w:val="left" w:pos="1123"/>
        </w:tabs>
        <w:ind w:left="357" w:right="284" w:firstLine="17"/>
        <w:rPr>
          <w:rFonts w:ascii="Bahnschrift" w:hAnsi="Bahnschrift" w:cs="Arial"/>
          <w:sz w:val="20"/>
          <w:szCs w:val="20"/>
        </w:rPr>
      </w:pPr>
      <w:r w:rsidRPr="00F7352F">
        <w:rPr>
          <w:rFonts w:ascii="Bahnschrift" w:hAnsi="Bahnschrift" w:cs="Arial"/>
          <w:sz w:val="20"/>
          <w:szCs w:val="20"/>
        </w:rPr>
        <w:t>The Agency Worker acknowledges that all copyright, trademarks, patents and other intellectual property rights deriving from services carried out by him/her for the Hirer during the Assignment shall belong to the Hirer. Accordingly the Agency Worker shall execute all such documents and do all such acts as the Employment Business shall from time to time require in order to give effect to its rights pursuant to this clause.</w:t>
      </w:r>
    </w:p>
    <w:p w14:paraId="1B3B26CC" w14:textId="77777777" w:rsidR="00F7352F" w:rsidRPr="00F7352F" w:rsidRDefault="00F7352F" w:rsidP="00F7352F">
      <w:pPr>
        <w:pStyle w:val="Heading1"/>
        <w:tabs>
          <w:tab w:val="left" w:pos="720"/>
          <w:tab w:val="left" w:pos="1440"/>
          <w:tab w:val="left" w:pos="2160"/>
          <w:tab w:val="left" w:pos="2880"/>
        </w:tabs>
        <w:ind w:right="284"/>
        <w:rPr>
          <w:rFonts w:ascii="Bahnschrift" w:hAnsi="Bahnschrift"/>
        </w:rPr>
      </w:pPr>
    </w:p>
    <w:p w14:paraId="474C29B0" w14:textId="77777777" w:rsidR="00F7352F" w:rsidRPr="00F7352F" w:rsidRDefault="00F7352F" w:rsidP="00F7352F">
      <w:pPr>
        <w:pStyle w:val="Heading1"/>
        <w:keepNext w:val="0"/>
        <w:keepLines w:val="0"/>
        <w:pageBreakBefore w:val="0"/>
        <w:numPr>
          <w:ilvl w:val="0"/>
          <w:numId w:val="5"/>
        </w:numPr>
        <w:tabs>
          <w:tab w:val="left" w:pos="720"/>
          <w:tab w:val="left" w:pos="1440"/>
          <w:tab w:val="left" w:pos="2160"/>
          <w:tab w:val="left" w:pos="2880"/>
        </w:tabs>
        <w:spacing w:before="0" w:line="240" w:lineRule="auto"/>
        <w:ind w:left="1123" w:right="284" w:hanging="1123"/>
        <w:rPr>
          <w:rFonts w:ascii="Bahnschrift" w:hAnsi="Bahnschrift"/>
          <w:b/>
          <w:i/>
        </w:rPr>
      </w:pPr>
      <w:r w:rsidRPr="00F7352F">
        <w:rPr>
          <w:rFonts w:ascii="Bahnschrift" w:hAnsi="Bahnschrift"/>
          <w:b/>
          <w:i/>
        </w:rPr>
        <w:t>CONFIDENTIALITY</w:t>
      </w:r>
    </w:p>
    <w:p w14:paraId="4FE82D03" w14:textId="77777777" w:rsidR="00F7352F" w:rsidRPr="00F7352F" w:rsidRDefault="00F7352F" w:rsidP="00F7352F">
      <w:pPr>
        <w:ind w:right="284"/>
        <w:rPr>
          <w:rFonts w:ascii="Bahnschrift" w:hAnsi="Bahnschrift" w:cs="Arial"/>
          <w:sz w:val="20"/>
          <w:szCs w:val="20"/>
        </w:rPr>
      </w:pPr>
    </w:p>
    <w:p w14:paraId="1913B165" w14:textId="77777777" w:rsidR="00F7352F" w:rsidRPr="00F7352F" w:rsidRDefault="00F7352F" w:rsidP="00F7352F">
      <w:pPr>
        <w:numPr>
          <w:ilvl w:val="1"/>
          <w:numId w:val="5"/>
        </w:numPr>
        <w:tabs>
          <w:tab w:val="left" w:pos="1123"/>
        </w:tabs>
        <w:spacing w:after="0" w:line="240" w:lineRule="auto"/>
        <w:ind w:left="1117" w:right="284" w:hanging="760"/>
        <w:rPr>
          <w:rFonts w:ascii="Bahnschrift" w:hAnsi="Bahnschrift" w:cs="Arial"/>
          <w:sz w:val="20"/>
          <w:szCs w:val="20"/>
        </w:rPr>
      </w:pPr>
      <w:r w:rsidRPr="00F7352F">
        <w:rPr>
          <w:rFonts w:ascii="Bahnschrift" w:hAnsi="Bahnschrift" w:cs="Arial"/>
          <w:sz w:val="20"/>
          <w:szCs w:val="20"/>
        </w:rPr>
        <w:t>In order to protect the confidentiality and trade secrets of any Hirer and the Employment Business and without prejudice to every other duty to keep secret all information given to it or gained in confidence the Agency Worker agrees as follows:</w:t>
      </w:r>
    </w:p>
    <w:p w14:paraId="23893959" w14:textId="77777777" w:rsidR="00F7352F" w:rsidRPr="00F7352F" w:rsidRDefault="00F7352F" w:rsidP="00F7352F">
      <w:pPr>
        <w:ind w:left="360" w:right="284"/>
        <w:rPr>
          <w:rFonts w:ascii="Bahnschrift" w:hAnsi="Bahnschrift" w:cs="Arial"/>
          <w:sz w:val="20"/>
          <w:szCs w:val="20"/>
        </w:rPr>
      </w:pPr>
    </w:p>
    <w:p w14:paraId="6269D403" w14:textId="77777777" w:rsidR="00F7352F" w:rsidRPr="00F7352F" w:rsidRDefault="00F7352F" w:rsidP="00F7352F">
      <w:pPr>
        <w:numPr>
          <w:ilvl w:val="2"/>
          <w:numId w:val="5"/>
        </w:numPr>
        <w:spacing w:after="0" w:line="240" w:lineRule="auto"/>
        <w:ind w:left="1871" w:right="284" w:hanging="748"/>
        <w:rPr>
          <w:rFonts w:ascii="Bahnschrift" w:hAnsi="Bahnschrift" w:cs="Arial"/>
          <w:sz w:val="20"/>
          <w:szCs w:val="20"/>
        </w:rPr>
      </w:pPr>
      <w:r w:rsidRPr="00F7352F">
        <w:rPr>
          <w:rFonts w:ascii="Bahnschrift" w:hAnsi="Bahnschrift" w:cs="Arial"/>
          <w:sz w:val="20"/>
          <w:szCs w:val="20"/>
        </w:rPr>
        <w:t>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domain;</w:t>
      </w:r>
    </w:p>
    <w:p w14:paraId="10F75846" w14:textId="77777777" w:rsidR="00F7352F" w:rsidRPr="00F7352F" w:rsidRDefault="00F7352F" w:rsidP="00F7352F">
      <w:pPr>
        <w:tabs>
          <w:tab w:val="num" w:pos="1870"/>
        </w:tabs>
        <w:ind w:left="720" w:right="284" w:hanging="935"/>
        <w:rPr>
          <w:rFonts w:ascii="Bahnschrift" w:hAnsi="Bahnschrift" w:cs="Arial"/>
          <w:sz w:val="20"/>
          <w:szCs w:val="20"/>
        </w:rPr>
      </w:pPr>
    </w:p>
    <w:p w14:paraId="7C023F75" w14:textId="77777777" w:rsidR="00F7352F" w:rsidRPr="00F7352F" w:rsidRDefault="00F7352F" w:rsidP="00F7352F">
      <w:pPr>
        <w:numPr>
          <w:ilvl w:val="2"/>
          <w:numId w:val="5"/>
        </w:numPr>
        <w:spacing w:after="0" w:line="240" w:lineRule="auto"/>
        <w:ind w:left="1871" w:right="284" w:hanging="748"/>
        <w:rPr>
          <w:rFonts w:ascii="Bahnschrift" w:hAnsi="Bahnschrift" w:cs="Arial"/>
          <w:sz w:val="20"/>
          <w:szCs w:val="20"/>
        </w:rPr>
      </w:pPr>
      <w:r w:rsidRPr="00F7352F">
        <w:rPr>
          <w:rFonts w:ascii="Bahnschrift" w:hAnsi="Bahnschrift" w:cs="Arial"/>
          <w:sz w:val="20"/>
          <w:szCs w:val="20"/>
        </w:rPr>
        <w:t>to deliver up to the Hirer or the Employment Business (as directed) at the end of each Assignment all documents and other materials belonging to the Hirer (and all copies) which are in its possession including documents and other materials created by him/her during the course of the Assignment; and</w:t>
      </w:r>
    </w:p>
    <w:p w14:paraId="7D495706" w14:textId="77777777" w:rsidR="00F7352F" w:rsidRPr="00F7352F" w:rsidRDefault="00F7352F" w:rsidP="00F7352F">
      <w:pPr>
        <w:tabs>
          <w:tab w:val="num" w:pos="1870"/>
        </w:tabs>
        <w:ind w:left="1870" w:right="284" w:hanging="935"/>
        <w:rPr>
          <w:rFonts w:ascii="Bahnschrift" w:hAnsi="Bahnschrift" w:cs="Arial"/>
          <w:sz w:val="20"/>
          <w:szCs w:val="20"/>
        </w:rPr>
      </w:pPr>
    </w:p>
    <w:p w14:paraId="019C7433" w14:textId="77777777" w:rsidR="00F7352F" w:rsidRPr="00F7352F" w:rsidRDefault="00F7352F" w:rsidP="00F7352F">
      <w:pPr>
        <w:numPr>
          <w:ilvl w:val="2"/>
          <w:numId w:val="5"/>
        </w:numPr>
        <w:spacing w:after="0" w:line="240" w:lineRule="auto"/>
        <w:ind w:left="1871" w:right="284" w:hanging="748"/>
        <w:rPr>
          <w:rFonts w:ascii="Bahnschrift" w:hAnsi="Bahnschrift" w:cs="Arial"/>
          <w:b/>
          <w:bCs/>
          <w:caps/>
          <w:sz w:val="20"/>
          <w:szCs w:val="20"/>
        </w:rPr>
      </w:pPr>
      <w:r w:rsidRPr="00F7352F">
        <w:rPr>
          <w:rFonts w:ascii="Bahnschrift" w:hAnsi="Bahnschrift" w:cs="Arial"/>
          <w:sz w:val="20"/>
          <w:szCs w:val="20"/>
        </w:rPr>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6A22751C" w14:textId="77777777" w:rsidR="00F7352F" w:rsidRPr="00F7352F" w:rsidRDefault="00F7352F" w:rsidP="00F7352F">
      <w:pPr>
        <w:tabs>
          <w:tab w:val="num" w:pos="1123"/>
        </w:tabs>
        <w:ind w:right="284"/>
        <w:rPr>
          <w:rFonts w:ascii="Bahnschrift" w:hAnsi="Bahnschrift" w:cs="Arial"/>
          <w:b/>
          <w:bCs/>
          <w:caps/>
          <w:sz w:val="20"/>
          <w:szCs w:val="20"/>
        </w:rPr>
      </w:pPr>
    </w:p>
    <w:p w14:paraId="46F38FEF" w14:textId="77777777" w:rsidR="00F7352F" w:rsidRPr="00F7352F" w:rsidRDefault="00F7352F" w:rsidP="00F7352F">
      <w:pPr>
        <w:numPr>
          <w:ilvl w:val="0"/>
          <w:numId w:val="5"/>
        </w:numPr>
        <w:spacing w:after="0" w:line="240" w:lineRule="auto"/>
        <w:ind w:left="502" w:right="284"/>
        <w:rPr>
          <w:rFonts w:ascii="Bahnschrift" w:hAnsi="Bahnschrift" w:cs="Arial"/>
          <w:b/>
          <w:bCs/>
          <w:caps/>
          <w:sz w:val="20"/>
          <w:szCs w:val="20"/>
        </w:rPr>
      </w:pPr>
      <w:r w:rsidRPr="00F7352F">
        <w:rPr>
          <w:rFonts w:ascii="Bahnschrift" w:hAnsi="Bahnschrift" w:cs="Arial"/>
          <w:b/>
          <w:bCs/>
          <w:caps/>
          <w:sz w:val="20"/>
          <w:szCs w:val="20"/>
        </w:rPr>
        <w:t xml:space="preserve">data protection </w:t>
      </w:r>
    </w:p>
    <w:p w14:paraId="08E5A430" w14:textId="77777777" w:rsidR="00F7352F" w:rsidRPr="00F7352F" w:rsidRDefault="00F7352F" w:rsidP="00F7352F">
      <w:pPr>
        <w:ind w:left="720" w:right="284"/>
        <w:rPr>
          <w:rFonts w:ascii="Bahnschrift" w:hAnsi="Bahnschrift" w:cs="Arial"/>
          <w:b/>
          <w:bCs/>
          <w:caps/>
          <w:sz w:val="20"/>
          <w:szCs w:val="20"/>
        </w:rPr>
      </w:pPr>
    </w:p>
    <w:p w14:paraId="6CD8692D" w14:textId="77777777" w:rsidR="00F7352F" w:rsidRPr="00F7352F" w:rsidRDefault="00F7352F" w:rsidP="00F7352F">
      <w:pPr>
        <w:numPr>
          <w:ilvl w:val="1"/>
          <w:numId w:val="5"/>
        </w:numPr>
        <w:spacing w:after="0" w:line="240" w:lineRule="auto"/>
        <w:ind w:left="1117" w:right="284" w:hanging="760"/>
        <w:rPr>
          <w:rFonts w:ascii="Bahnschrift" w:hAnsi="Bahnschrift" w:cs="Arial"/>
          <w:b/>
          <w:bCs/>
          <w:caps/>
          <w:sz w:val="20"/>
          <w:szCs w:val="20"/>
        </w:rPr>
      </w:pPr>
      <w:r w:rsidRPr="00F7352F">
        <w:rPr>
          <w:rFonts w:ascii="Bahnschrift" w:hAnsi="Bahnschrift" w:cs="Arial"/>
          <w:sz w:val="20"/>
          <w:szCs w:val="20"/>
          <w:lang w:val="en-US"/>
        </w:rPr>
        <w:tab/>
        <w:t xml:space="preserve">The </w:t>
      </w:r>
      <w:r w:rsidRPr="00F7352F">
        <w:rPr>
          <w:rFonts w:ascii="Bahnschrift" w:hAnsi="Bahnschrift" w:cs="Arial"/>
          <w:sz w:val="20"/>
          <w:szCs w:val="20"/>
        </w:rPr>
        <w:t xml:space="preserve">Agency Worker </w:t>
      </w:r>
      <w:r w:rsidRPr="00F7352F">
        <w:rPr>
          <w:rFonts w:ascii="Bahnschrift" w:hAnsi="Bahnschrift" w:cs="Arial"/>
          <w:sz w:val="20"/>
          <w:szCs w:val="20"/>
          <w:lang w:val="en-US"/>
        </w:rPr>
        <w:t>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14:paraId="4547D5D7" w14:textId="77777777" w:rsidR="00F7352F" w:rsidRPr="00F7352F" w:rsidRDefault="00F7352F" w:rsidP="00F7352F">
      <w:pPr>
        <w:ind w:left="357" w:right="284"/>
        <w:rPr>
          <w:rFonts w:ascii="Bahnschrift" w:hAnsi="Bahnschrift" w:cs="Arial"/>
          <w:b/>
          <w:bCs/>
          <w:caps/>
          <w:sz w:val="20"/>
          <w:szCs w:val="20"/>
        </w:rPr>
      </w:pPr>
    </w:p>
    <w:p w14:paraId="6FE3618F" w14:textId="77777777" w:rsidR="00F7352F" w:rsidRPr="00F7352F" w:rsidRDefault="00F7352F" w:rsidP="00F7352F">
      <w:pPr>
        <w:numPr>
          <w:ilvl w:val="1"/>
          <w:numId w:val="5"/>
        </w:numPr>
        <w:spacing w:after="0" w:line="240" w:lineRule="auto"/>
        <w:ind w:left="1117" w:right="284" w:hanging="760"/>
        <w:rPr>
          <w:rFonts w:ascii="Bahnschrift" w:hAnsi="Bahnschrift" w:cs="Arial"/>
          <w:b/>
          <w:bCs/>
          <w:caps/>
          <w:sz w:val="20"/>
          <w:szCs w:val="20"/>
        </w:rPr>
      </w:pPr>
      <w:r w:rsidRPr="00F7352F">
        <w:rPr>
          <w:rFonts w:ascii="Bahnschrift" w:hAnsi="Bahnschrift" w:cs="Arial"/>
          <w:sz w:val="20"/>
          <w:szCs w:val="20"/>
          <w:lang w:val="en-US"/>
        </w:rPr>
        <w:t xml:space="preserve">The Agency Worker consents to the Employment Business, any other intermediary involved in supplying the services of the </w:t>
      </w:r>
      <w:r w:rsidRPr="00F7352F">
        <w:rPr>
          <w:rFonts w:ascii="Bahnschrift" w:hAnsi="Bahnschrift" w:cs="Arial"/>
          <w:sz w:val="20"/>
          <w:szCs w:val="20"/>
        </w:rPr>
        <w:t xml:space="preserve">Agency Worker </w:t>
      </w:r>
      <w:r w:rsidRPr="00F7352F">
        <w:rPr>
          <w:rFonts w:ascii="Bahnschrift" w:hAnsi="Bahnschrift" w:cs="Arial"/>
          <w:sz w:val="20"/>
          <w:szCs w:val="20"/>
          <w:lang w:val="en-US"/>
        </w:rPr>
        <w:t>to the Hirer (now or in the future), and the Hirer:</w:t>
      </w:r>
    </w:p>
    <w:p w14:paraId="01229D98" w14:textId="77777777" w:rsidR="00F7352F" w:rsidRPr="00F7352F" w:rsidRDefault="00F7352F" w:rsidP="00F7352F">
      <w:pPr>
        <w:ind w:right="284"/>
        <w:rPr>
          <w:rFonts w:ascii="Bahnschrift" w:hAnsi="Bahnschrift" w:cs="Arial"/>
          <w:sz w:val="20"/>
          <w:szCs w:val="20"/>
          <w:lang w:val="en-US"/>
        </w:rPr>
      </w:pPr>
    </w:p>
    <w:p w14:paraId="28048066" w14:textId="77777777" w:rsidR="00F7352F" w:rsidRPr="00F7352F" w:rsidRDefault="00F7352F" w:rsidP="00F7352F">
      <w:pPr>
        <w:numPr>
          <w:ilvl w:val="2"/>
          <w:numId w:val="5"/>
        </w:numPr>
        <w:spacing w:after="0" w:line="240" w:lineRule="auto"/>
        <w:ind w:left="1871" w:right="284" w:hanging="748"/>
        <w:rPr>
          <w:rFonts w:ascii="Bahnschrift" w:hAnsi="Bahnschrift" w:cs="Arial"/>
          <w:b/>
          <w:bCs/>
          <w:caps/>
          <w:sz w:val="20"/>
          <w:szCs w:val="20"/>
        </w:rPr>
      </w:pPr>
      <w:r w:rsidRPr="00F7352F">
        <w:rPr>
          <w:rFonts w:ascii="Bahnschrift" w:hAnsi="Bahnschrift" w:cs="Arial"/>
          <w:sz w:val="20"/>
          <w:szCs w:val="20"/>
          <w:lang w:val="en-US"/>
        </w:rPr>
        <w:t>processing his/her personal data for purposes connected with the performance of the Assignment and pursuant to these Terms; and</w:t>
      </w:r>
    </w:p>
    <w:p w14:paraId="4FBE9B07" w14:textId="77777777" w:rsidR="00F7352F" w:rsidRPr="00F7352F" w:rsidRDefault="00F7352F" w:rsidP="00F7352F">
      <w:pPr>
        <w:ind w:left="1123" w:right="284"/>
        <w:rPr>
          <w:rFonts w:ascii="Bahnschrift" w:hAnsi="Bahnschrift" w:cs="Arial"/>
          <w:b/>
          <w:bCs/>
          <w:caps/>
          <w:sz w:val="20"/>
          <w:szCs w:val="20"/>
        </w:rPr>
      </w:pPr>
    </w:p>
    <w:p w14:paraId="5E4E35F1" w14:textId="77777777" w:rsidR="00F7352F" w:rsidRPr="00F7352F" w:rsidRDefault="00F7352F" w:rsidP="00F7352F">
      <w:pPr>
        <w:numPr>
          <w:ilvl w:val="2"/>
          <w:numId w:val="5"/>
        </w:numPr>
        <w:spacing w:after="0" w:line="240" w:lineRule="auto"/>
        <w:ind w:left="1871" w:right="284" w:hanging="748"/>
        <w:rPr>
          <w:rFonts w:ascii="Bahnschrift" w:hAnsi="Bahnschrift" w:cs="Arial"/>
          <w:b/>
          <w:bCs/>
          <w:caps/>
          <w:sz w:val="20"/>
          <w:szCs w:val="20"/>
        </w:rPr>
      </w:pPr>
      <w:r w:rsidRPr="00F7352F">
        <w:rPr>
          <w:rFonts w:ascii="Bahnschrift" w:hAnsi="Bahnschrift" w:cs="Arial"/>
          <w:sz w:val="20"/>
          <w:szCs w:val="20"/>
          <w:lang w:val="en-US"/>
        </w:rPr>
        <w:t>exporting and/or processing his/her personal data in jurisdictions outside the European Economic Area for purposes connected with the performance of these Terms</w:t>
      </w:r>
      <w:r w:rsidRPr="00F7352F">
        <w:rPr>
          <w:rFonts w:ascii="Bahnschrift" w:hAnsi="Bahnschrift" w:cs="Arial"/>
          <w:sz w:val="20"/>
          <w:szCs w:val="20"/>
        </w:rPr>
        <w:t>.</w:t>
      </w:r>
    </w:p>
    <w:p w14:paraId="12967C51" w14:textId="77777777" w:rsidR="00F7352F" w:rsidRPr="00F7352F" w:rsidRDefault="00F7352F" w:rsidP="00F7352F">
      <w:pPr>
        <w:pStyle w:val="ListParagraph"/>
        <w:numPr>
          <w:ilvl w:val="0"/>
          <w:numId w:val="0"/>
        </w:numPr>
        <w:ind w:left="502" w:right="284"/>
        <w:rPr>
          <w:rFonts w:ascii="Bahnschrift" w:hAnsi="Bahnschrift" w:cs="Arial"/>
          <w:sz w:val="20"/>
          <w:szCs w:val="20"/>
        </w:rPr>
      </w:pPr>
    </w:p>
    <w:p w14:paraId="322BF4E3" w14:textId="77777777" w:rsidR="00F7352F" w:rsidRPr="00F7352F" w:rsidRDefault="00F7352F" w:rsidP="00F7352F">
      <w:pPr>
        <w:pStyle w:val="ListParagraph"/>
        <w:numPr>
          <w:ilvl w:val="0"/>
          <w:numId w:val="5"/>
        </w:numPr>
        <w:spacing w:after="0" w:line="240" w:lineRule="auto"/>
        <w:ind w:left="502" w:right="284"/>
        <w:contextualSpacing w:val="0"/>
        <w:rPr>
          <w:rFonts w:ascii="Bahnschrift" w:hAnsi="Bahnschrift" w:cs="Arial"/>
          <w:sz w:val="20"/>
          <w:szCs w:val="20"/>
        </w:rPr>
      </w:pPr>
      <w:r w:rsidRPr="00F7352F">
        <w:rPr>
          <w:rFonts w:ascii="Bahnschrift" w:hAnsi="Bahnschrift" w:cs="Arial"/>
          <w:b/>
          <w:sz w:val="20"/>
          <w:szCs w:val="20"/>
        </w:rPr>
        <w:t>DRUG &amp; ALCOHOL TESTING</w:t>
      </w:r>
    </w:p>
    <w:p w14:paraId="5B5E6A8D" w14:textId="77777777" w:rsidR="00F7352F" w:rsidRPr="00F7352F" w:rsidRDefault="00F7352F" w:rsidP="00F7352F">
      <w:pPr>
        <w:pStyle w:val="NormalWeb"/>
        <w:spacing w:before="0" w:beforeAutospacing="0" w:after="0" w:afterAutospacing="0"/>
        <w:ind w:right="130"/>
        <w:rPr>
          <w:rFonts w:ascii="Bahnschrift" w:hAnsi="Bahnschrift" w:cs="Arial"/>
          <w:color w:val="000000"/>
          <w:sz w:val="20"/>
          <w:szCs w:val="20"/>
        </w:rPr>
      </w:pPr>
      <w:r w:rsidRPr="00F7352F">
        <w:rPr>
          <w:rFonts w:ascii="Bahnschrift" w:hAnsi="Bahnschrift" w:cs="Arial"/>
          <w:color w:val="000000"/>
          <w:sz w:val="20"/>
          <w:szCs w:val="20"/>
        </w:rPr>
        <w:t> </w:t>
      </w:r>
    </w:p>
    <w:p w14:paraId="502A8501" w14:textId="77777777" w:rsidR="00F7352F" w:rsidRPr="00F7352F" w:rsidRDefault="00F7352F" w:rsidP="00F7352F">
      <w:pPr>
        <w:pStyle w:val="NormalWeb"/>
        <w:spacing w:before="80" w:beforeAutospacing="0" w:after="15" w:afterAutospacing="0"/>
        <w:ind w:left="115" w:right="130"/>
        <w:rPr>
          <w:rFonts w:ascii="Bahnschrift" w:hAnsi="Bahnschrift" w:cs="Arial"/>
          <w:color w:val="000000"/>
          <w:sz w:val="20"/>
          <w:szCs w:val="20"/>
        </w:rPr>
      </w:pPr>
      <w:r w:rsidRPr="00F7352F">
        <w:rPr>
          <w:rFonts w:ascii="Bahnschrift" w:hAnsi="Bahnschrift" w:cs="Arial"/>
          <w:color w:val="000000"/>
          <w:sz w:val="20"/>
          <w:szCs w:val="20"/>
        </w:rPr>
        <w:t>I hereby agree, upon a request made under the drug/alcohol testing policy of Recruitment Solutions, to submit to a drug or alcohol test and to furnish a sample of my urine, breath, and/or blood for analysis. I understand and agree that if I at any time refuse to submit to a drug or alcohol test under company policy, or if I otherwise fail to cooperate with the testing procedures, I will be subject to immediate termination. I further authorize and give full permission to have the Company and/or its company physician send the specimen or specimens so collected to a laboratory for a screening test for the presence of any prohibited substances under the policy, and for the laboratory or other testing facility to release any and all documentation relating to such test to the Company and/or to any governmental entity involved in a legal proceeding or investigation connected with the test. Finally, I authorize the Company to disclose any documentation relating to such test to any governmental entity involved in a legal proceeding or investigation connected with the test.</w:t>
      </w:r>
    </w:p>
    <w:p w14:paraId="0A3D52C8" w14:textId="77777777" w:rsidR="00F7352F" w:rsidRPr="00F7352F" w:rsidRDefault="00F7352F" w:rsidP="00F7352F">
      <w:pPr>
        <w:pStyle w:val="NormalWeb"/>
        <w:spacing w:before="0" w:beforeAutospacing="0" w:after="0" w:afterAutospacing="0"/>
        <w:ind w:left="115" w:right="130"/>
        <w:rPr>
          <w:rFonts w:ascii="Bahnschrift" w:hAnsi="Bahnschrift" w:cs="Arial"/>
          <w:color w:val="000000"/>
          <w:sz w:val="20"/>
          <w:szCs w:val="20"/>
        </w:rPr>
      </w:pPr>
    </w:p>
    <w:p w14:paraId="6D9D66D8" w14:textId="77777777" w:rsidR="00F7352F" w:rsidRPr="00F7352F" w:rsidRDefault="00F7352F" w:rsidP="00F7352F">
      <w:pPr>
        <w:pStyle w:val="NormalWeb"/>
        <w:spacing w:before="80" w:beforeAutospacing="0" w:after="15" w:afterAutospacing="0"/>
        <w:ind w:left="115" w:right="130"/>
        <w:rPr>
          <w:rFonts w:ascii="Bahnschrift" w:hAnsi="Bahnschrift" w:cs="Arial"/>
          <w:color w:val="000000"/>
          <w:sz w:val="20"/>
          <w:szCs w:val="20"/>
        </w:rPr>
      </w:pPr>
      <w:r w:rsidRPr="00F7352F">
        <w:rPr>
          <w:rFonts w:ascii="Bahnschrift" w:hAnsi="Bahnschrift" w:cs="Arial"/>
          <w:color w:val="000000"/>
          <w:sz w:val="20"/>
          <w:szCs w:val="20"/>
        </w:rPr>
        <w:t>I understand that only duly-authorized Company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14:paraId="4A7F6268" w14:textId="77777777" w:rsidR="00F7352F" w:rsidRPr="00F7352F" w:rsidRDefault="00F7352F" w:rsidP="00F7352F">
      <w:pPr>
        <w:pStyle w:val="NormalWeb"/>
        <w:spacing w:before="0" w:beforeAutospacing="0" w:after="0" w:afterAutospacing="0"/>
        <w:ind w:left="115" w:right="130"/>
        <w:rPr>
          <w:rFonts w:ascii="Bahnschrift" w:hAnsi="Bahnschrift" w:cs="Arial"/>
          <w:color w:val="000000"/>
          <w:sz w:val="20"/>
          <w:szCs w:val="20"/>
        </w:rPr>
      </w:pPr>
    </w:p>
    <w:p w14:paraId="13EF0607" w14:textId="77777777" w:rsidR="00F7352F" w:rsidRPr="00F7352F" w:rsidRDefault="00F7352F" w:rsidP="00F7352F">
      <w:pPr>
        <w:pStyle w:val="NormalWeb"/>
        <w:spacing w:before="80" w:beforeAutospacing="0" w:after="15" w:afterAutospacing="0"/>
        <w:ind w:left="115" w:right="130"/>
        <w:rPr>
          <w:rFonts w:ascii="Bahnschrift" w:hAnsi="Bahnschrift" w:cs="Arial"/>
          <w:color w:val="000000"/>
          <w:sz w:val="20"/>
          <w:szCs w:val="20"/>
        </w:rPr>
      </w:pPr>
      <w:r w:rsidRPr="00F7352F">
        <w:rPr>
          <w:rFonts w:ascii="Bahnschrift" w:hAnsi="Bahnschrift" w:cs="Arial"/>
          <w:color w:val="000000"/>
          <w:sz w:val="20"/>
          <w:szCs w:val="20"/>
        </w:rPr>
        <w:t>I will hold harmless the Company, its company physician, and any testing laboratory the Company might use, meaning that I will not sue or hold responsible such parties for any alleged harm to me that might result from such testing, including loss of employment or any other kind of adverse job action that might arise as a result of the drug or alcohol test, even if a Company or laboratory representative makes an error in the administration or analysis of the test or the reporting of the results. I will further hold harmless the Company, its company physician, and any testing laboratory the Company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14:paraId="53C6F0A4" w14:textId="77777777" w:rsidR="00F7352F" w:rsidRPr="00F7352F" w:rsidRDefault="00F7352F" w:rsidP="00F7352F">
      <w:pPr>
        <w:pStyle w:val="NormalWeb"/>
        <w:spacing w:before="0" w:beforeAutospacing="0" w:after="0" w:afterAutospacing="0"/>
        <w:ind w:left="115" w:right="130"/>
        <w:rPr>
          <w:rFonts w:ascii="Bahnschrift" w:hAnsi="Bahnschrift" w:cs="Arial"/>
          <w:color w:val="000000"/>
          <w:sz w:val="20"/>
          <w:szCs w:val="20"/>
        </w:rPr>
      </w:pPr>
    </w:p>
    <w:p w14:paraId="120AA2F7" w14:textId="77777777" w:rsidR="00F7352F" w:rsidRPr="00F7352F" w:rsidRDefault="00F7352F" w:rsidP="00F7352F">
      <w:pPr>
        <w:pStyle w:val="NormalWeb"/>
        <w:spacing w:before="80" w:beforeAutospacing="0" w:after="15" w:afterAutospacing="0"/>
        <w:ind w:left="115" w:right="130"/>
        <w:rPr>
          <w:rFonts w:ascii="Bahnschrift" w:hAnsi="Bahnschrift" w:cs="Arial"/>
          <w:color w:val="000000"/>
          <w:sz w:val="20"/>
          <w:szCs w:val="20"/>
        </w:rPr>
      </w:pPr>
      <w:r w:rsidRPr="00F7352F">
        <w:rPr>
          <w:rFonts w:ascii="Bahnschrift" w:hAnsi="Bahnschrift" w:cs="Arial"/>
          <w:color w:val="000000"/>
          <w:sz w:val="20"/>
          <w:szCs w:val="20"/>
        </w:rPr>
        <w:t>This policy and authorization have been explained to me in a language I understand, and I have been told that if I have any questions about the test or the policy, they will be answered.</w:t>
      </w:r>
    </w:p>
    <w:p w14:paraId="3D1A99F9" w14:textId="77777777" w:rsidR="00F7352F" w:rsidRPr="00F7352F" w:rsidRDefault="00F7352F" w:rsidP="00F7352F">
      <w:pPr>
        <w:pStyle w:val="NormalWeb"/>
        <w:spacing w:before="0" w:beforeAutospacing="0" w:after="0" w:afterAutospacing="0"/>
        <w:ind w:left="115" w:right="130"/>
        <w:rPr>
          <w:rFonts w:ascii="Bahnschrift" w:hAnsi="Bahnschrift" w:cs="Arial"/>
          <w:color w:val="000000"/>
          <w:sz w:val="20"/>
          <w:szCs w:val="20"/>
        </w:rPr>
      </w:pPr>
    </w:p>
    <w:p w14:paraId="4091C0CB" w14:textId="77777777" w:rsidR="00F7352F" w:rsidRPr="00F7352F" w:rsidRDefault="00F7352F" w:rsidP="00F7352F">
      <w:pPr>
        <w:pStyle w:val="NormalWeb"/>
        <w:spacing w:before="80" w:beforeAutospacing="0" w:after="15" w:afterAutospacing="0"/>
        <w:ind w:left="115" w:right="130"/>
        <w:rPr>
          <w:rFonts w:ascii="Bahnschrift" w:hAnsi="Bahnschrift" w:cs="Arial"/>
          <w:color w:val="000000"/>
          <w:sz w:val="20"/>
          <w:szCs w:val="20"/>
        </w:rPr>
      </w:pPr>
      <w:r w:rsidRPr="00F7352F">
        <w:rPr>
          <w:rFonts w:ascii="Bahnschrift" w:hAnsi="Bahnschrift" w:cs="Arial"/>
          <w:color w:val="000000"/>
          <w:sz w:val="20"/>
          <w:szCs w:val="20"/>
        </w:rPr>
        <w:t>I UNDERSTAND THAT THE COMPANY WILL REQUIRE A DRUG SCREEN AND/OR ALCOHOL TEST UNDER THIS POLICY WHENEVER I AM INVOLVED IN AN ON-THE-JOB ACCIDENT OR INJURY UNDER CIRCUMSTANCES THAT SUGGEST POSSIBLE INVOLVEMENT OR INFLUENCE OF DRUGS OR ALCOHOL IN THE ACCIDENT OR INJURY EVENT, AND I AGREE TO SUBMIT TO ANY SUCH TEST.</w:t>
      </w:r>
    </w:p>
    <w:p w14:paraId="329E15B2" w14:textId="77777777" w:rsidR="00F7352F" w:rsidRPr="00F7352F" w:rsidRDefault="00F7352F" w:rsidP="00F7352F">
      <w:pPr>
        <w:ind w:right="284"/>
        <w:rPr>
          <w:rFonts w:ascii="Bahnschrift" w:hAnsi="Bahnschrift" w:cs="Arial"/>
          <w:b/>
          <w:bCs/>
          <w:caps/>
          <w:sz w:val="20"/>
          <w:szCs w:val="20"/>
        </w:rPr>
      </w:pPr>
    </w:p>
    <w:p w14:paraId="75B3215B" w14:textId="77777777" w:rsidR="00F7352F" w:rsidRPr="00F7352F" w:rsidRDefault="00F7352F" w:rsidP="00F7352F">
      <w:pPr>
        <w:numPr>
          <w:ilvl w:val="0"/>
          <w:numId w:val="5"/>
        </w:numPr>
        <w:spacing w:after="0" w:line="240" w:lineRule="auto"/>
        <w:ind w:left="502" w:right="284"/>
        <w:rPr>
          <w:rFonts w:ascii="Bahnschrift" w:hAnsi="Bahnschrift" w:cs="Arial"/>
          <w:b/>
          <w:bCs/>
          <w:caps/>
          <w:sz w:val="20"/>
          <w:szCs w:val="20"/>
        </w:rPr>
      </w:pPr>
      <w:r w:rsidRPr="00F7352F">
        <w:rPr>
          <w:rFonts w:ascii="Bahnschrift" w:hAnsi="Bahnschrift" w:cs="Arial"/>
          <w:b/>
          <w:bCs/>
          <w:caps/>
          <w:sz w:val="20"/>
          <w:szCs w:val="20"/>
        </w:rPr>
        <w:t>Severability</w:t>
      </w:r>
    </w:p>
    <w:p w14:paraId="74139C23" w14:textId="77777777" w:rsidR="00F7352F" w:rsidRPr="00F7352F" w:rsidRDefault="00F7352F" w:rsidP="00F7352F">
      <w:pPr>
        <w:keepNext/>
        <w:ind w:right="284"/>
        <w:rPr>
          <w:rFonts w:ascii="Bahnschrift" w:hAnsi="Bahnschrift" w:cs="Arial"/>
          <w:sz w:val="20"/>
          <w:szCs w:val="20"/>
        </w:rPr>
      </w:pPr>
    </w:p>
    <w:p w14:paraId="2F59E320" w14:textId="77777777" w:rsidR="00F7352F" w:rsidRPr="00F7352F" w:rsidRDefault="00F7352F" w:rsidP="00F7352F">
      <w:pPr>
        <w:keepNext/>
        <w:ind w:left="374" w:right="284" w:hanging="17"/>
        <w:rPr>
          <w:rFonts w:ascii="Bahnschrift" w:hAnsi="Bahnschrift" w:cs="Arial"/>
          <w:b/>
          <w:bCs/>
          <w:caps/>
          <w:sz w:val="20"/>
          <w:szCs w:val="20"/>
        </w:rPr>
      </w:pPr>
      <w:r w:rsidRPr="00F7352F">
        <w:rPr>
          <w:rFonts w:ascii="Bahnschrift" w:hAnsi="Bahnschrift" w:cs="Arial"/>
          <w:sz w:val="20"/>
          <w:szCs w:val="20"/>
        </w:rPr>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266B1892" w14:textId="77777777" w:rsidR="00F7352F" w:rsidRPr="00F7352F" w:rsidRDefault="00F7352F" w:rsidP="00F7352F">
      <w:pPr>
        <w:ind w:right="284"/>
        <w:rPr>
          <w:rFonts w:ascii="Bahnschrift" w:hAnsi="Bahnschrift" w:cs="Arial"/>
          <w:b/>
          <w:bCs/>
          <w:caps/>
          <w:sz w:val="20"/>
          <w:szCs w:val="20"/>
        </w:rPr>
      </w:pPr>
    </w:p>
    <w:p w14:paraId="759A59A0" w14:textId="77777777" w:rsidR="00F7352F" w:rsidRPr="00F7352F" w:rsidRDefault="00F7352F" w:rsidP="00F7352F">
      <w:pPr>
        <w:numPr>
          <w:ilvl w:val="0"/>
          <w:numId w:val="5"/>
        </w:numPr>
        <w:spacing w:after="0" w:line="240" w:lineRule="auto"/>
        <w:ind w:left="1123" w:right="284" w:hanging="1123"/>
        <w:rPr>
          <w:rFonts w:ascii="Bahnschrift" w:hAnsi="Bahnschrift" w:cs="Arial"/>
          <w:b/>
          <w:bCs/>
          <w:caps/>
          <w:sz w:val="20"/>
          <w:szCs w:val="20"/>
        </w:rPr>
      </w:pPr>
      <w:r w:rsidRPr="00F7352F">
        <w:rPr>
          <w:rFonts w:ascii="Bahnschrift" w:hAnsi="Bahnschrift" w:cs="Arial"/>
          <w:b/>
          <w:bCs/>
          <w:caps/>
          <w:sz w:val="20"/>
          <w:szCs w:val="20"/>
        </w:rPr>
        <w:t>NOTICES</w:t>
      </w:r>
    </w:p>
    <w:p w14:paraId="3D6D3EFE" w14:textId="77777777" w:rsidR="00F7352F" w:rsidRPr="00F7352F" w:rsidRDefault="00F7352F" w:rsidP="00F7352F">
      <w:pPr>
        <w:ind w:left="360" w:right="284"/>
        <w:rPr>
          <w:rFonts w:ascii="Bahnschrift" w:hAnsi="Bahnschrift" w:cs="Arial"/>
          <w:sz w:val="20"/>
          <w:szCs w:val="20"/>
        </w:rPr>
      </w:pPr>
    </w:p>
    <w:p w14:paraId="23167775" w14:textId="77777777" w:rsidR="00F7352F" w:rsidRPr="00F7352F" w:rsidRDefault="00F7352F" w:rsidP="00F7352F">
      <w:pPr>
        <w:ind w:left="374" w:right="284" w:hanging="17"/>
        <w:rPr>
          <w:rFonts w:ascii="Bahnschrift" w:hAnsi="Bahnschrift" w:cs="Arial"/>
          <w:sz w:val="20"/>
          <w:szCs w:val="20"/>
        </w:rPr>
      </w:pPr>
      <w:r w:rsidRPr="00F7352F">
        <w:rPr>
          <w:rFonts w:ascii="Bahnschrift" w:hAnsi="Bahnschrift" w:cs="Arial"/>
          <w:sz w:val="20"/>
          <w:szCs w:val="20"/>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by email or facsimile transmission. Any such notice shall be deemed to have been served: if by hand when delivered; if by first class post 48 hours following posting; and if by email or facsimile transmission, when that email or facsimile is sent.</w:t>
      </w:r>
    </w:p>
    <w:p w14:paraId="2FF18D89" w14:textId="77777777" w:rsidR="00F7352F" w:rsidRDefault="00F7352F" w:rsidP="00F7352F">
      <w:pPr>
        <w:ind w:left="374" w:right="284" w:hanging="17"/>
        <w:rPr>
          <w:rFonts w:ascii="Bahnschrift" w:hAnsi="Bahnschrift" w:cs="Arial"/>
          <w:sz w:val="20"/>
          <w:szCs w:val="20"/>
        </w:rPr>
      </w:pPr>
    </w:p>
    <w:p w14:paraId="2CA12F9D" w14:textId="77777777" w:rsidR="00F7352F" w:rsidRDefault="00F7352F" w:rsidP="00F7352F">
      <w:pPr>
        <w:ind w:left="374" w:right="284" w:hanging="17"/>
        <w:rPr>
          <w:rFonts w:ascii="Bahnschrift" w:hAnsi="Bahnschrift" w:cs="Arial"/>
          <w:sz w:val="20"/>
          <w:szCs w:val="20"/>
        </w:rPr>
      </w:pPr>
    </w:p>
    <w:p w14:paraId="3EAC5C46" w14:textId="77777777" w:rsidR="00F7352F" w:rsidRDefault="00F7352F" w:rsidP="00F7352F">
      <w:pPr>
        <w:ind w:left="374" w:right="284" w:hanging="17"/>
        <w:rPr>
          <w:rFonts w:ascii="Bahnschrift" w:hAnsi="Bahnschrift" w:cs="Arial"/>
          <w:sz w:val="20"/>
          <w:szCs w:val="20"/>
        </w:rPr>
      </w:pPr>
    </w:p>
    <w:p w14:paraId="755CB2C8" w14:textId="77777777" w:rsidR="00F7352F" w:rsidRPr="00F7352F" w:rsidRDefault="00F7352F" w:rsidP="00F7352F">
      <w:pPr>
        <w:ind w:left="374" w:right="284" w:hanging="17"/>
        <w:rPr>
          <w:rFonts w:ascii="Bahnschrift" w:hAnsi="Bahnschrift" w:cs="Arial"/>
          <w:sz w:val="20"/>
          <w:szCs w:val="20"/>
        </w:rPr>
      </w:pPr>
    </w:p>
    <w:p w14:paraId="60CF85ED" w14:textId="77777777" w:rsidR="00F7352F" w:rsidRPr="00F7352F" w:rsidRDefault="00F7352F" w:rsidP="00F7352F">
      <w:pPr>
        <w:ind w:left="374" w:right="284" w:hanging="17"/>
        <w:rPr>
          <w:rFonts w:ascii="Bahnschrift" w:hAnsi="Bahnschrift" w:cs="Arial"/>
          <w:sz w:val="20"/>
          <w:szCs w:val="20"/>
        </w:rPr>
      </w:pPr>
    </w:p>
    <w:p w14:paraId="1451C80A" w14:textId="77777777" w:rsidR="00F7352F" w:rsidRPr="00F7352F" w:rsidRDefault="00F7352F" w:rsidP="00F7352F">
      <w:pPr>
        <w:numPr>
          <w:ilvl w:val="0"/>
          <w:numId w:val="5"/>
        </w:numPr>
        <w:spacing w:after="0" w:line="240" w:lineRule="auto"/>
        <w:ind w:left="1123" w:right="284" w:hanging="1123"/>
        <w:rPr>
          <w:rFonts w:ascii="Bahnschrift" w:hAnsi="Bahnschrift" w:cs="Arial"/>
          <w:b/>
          <w:bCs/>
          <w:caps/>
          <w:sz w:val="20"/>
          <w:szCs w:val="20"/>
        </w:rPr>
      </w:pPr>
      <w:r w:rsidRPr="00F7352F">
        <w:rPr>
          <w:rFonts w:ascii="Bahnschrift" w:hAnsi="Bahnschrift" w:cs="Arial"/>
          <w:b/>
          <w:bCs/>
          <w:sz w:val="20"/>
          <w:szCs w:val="20"/>
        </w:rPr>
        <w:t>GOVERNING LAW AND JURISDICTION</w:t>
      </w:r>
    </w:p>
    <w:p w14:paraId="2073F38A" w14:textId="77777777" w:rsidR="00F7352F" w:rsidRPr="00F7352F" w:rsidRDefault="00F7352F" w:rsidP="00F7352F">
      <w:pPr>
        <w:ind w:right="284"/>
        <w:rPr>
          <w:rFonts w:ascii="Bahnschrift" w:hAnsi="Bahnschrift" w:cs="Arial"/>
          <w:sz w:val="20"/>
          <w:szCs w:val="20"/>
        </w:rPr>
      </w:pPr>
    </w:p>
    <w:p w14:paraId="1B52A8B0" w14:textId="77777777" w:rsidR="00F7352F" w:rsidRPr="00F7352F" w:rsidRDefault="00F7352F" w:rsidP="00F7352F">
      <w:pPr>
        <w:tabs>
          <w:tab w:val="left" w:pos="360"/>
        </w:tabs>
        <w:ind w:left="357" w:right="284" w:firstLine="17"/>
        <w:rPr>
          <w:rFonts w:ascii="Bahnschrift" w:hAnsi="Bahnschrift" w:cs="Arial"/>
          <w:sz w:val="20"/>
          <w:szCs w:val="20"/>
          <w:lang w:val="en-US"/>
        </w:rPr>
      </w:pPr>
      <w:r w:rsidRPr="00F7352F">
        <w:rPr>
          <w:rFonts w:ascii="Bahnschrift" w:hAnsi="Bahnschrift" w:cs="Arial"/>
          <w:sz w:val="20"/>
          <w:szCs w:val="20"/>
        </w:rPr>
        <w:t xml:space="preserve">These Terms are governed by the law of </w:t>
      </w:r>
      <w:r w:rsidRPr="00F7352F">
        <w:rPr>
          <w:rFonts w:ascii="Bahnschrift" w:hAnsi="Bahnschrift" w:cs="Arial"/>
          <w:i/>
          <w:sz w:val="20"/>
          <w:szCs w:val="20"/>
        </w:rPr>
        <w:t xml:space="preserve">England &amp; Wales </w:t>
      </w:r>
      <w:r w:rsidRPr="00F7352F">
        <w:rPr>
          <w:rFonts w:ascii="Bahnschrift" w:hAnsi="Bahnschrift" w:cs="Arial"/>
          <w:sz w:val="20"/>
          <w:szCs w:val="20"/>
        </w:rPr>
        <w:t xml:space="preserve">and are subject to the exclusive jurisdiction of the Courts of </w:t>
      </w:r>
      <w:r w:rsidRPr="00F7352F">
        <w:rPr>
          <w:rFonts w:ascii="Bahnschrift" w:hAnsi="Bahnschrift" w:cs="Arial"/>
          <w:i/>
          <w:sz w:val="20"/>
          <w:szCs w:val="20"/>
        </w:rPr>
        <w:t>England &amp; Wales</w:t>
      </w:r>
      <w:r w:rsidRPr="00F7352F">
        <w:rPr>
          <w:rFonts w:ascii="Bahnschrift" w:hAnsi="Bahnschrift" w:cs="Arial"/>
          <w:sz w:val="20"/>
          <w:szCs w:val="20"/>
        </w:rPr>
        <w:t xml:space="preserve">. </w:t>
      </w:r>
    </w:p>
    <w:p w14:paraId="38C7916D" w14:textId="77777777" w:rsidR="00F7352F" w:rsidRPr="00F7352F" w:rsidRDefault="00F7352F" w:rsidP="00F7352F">
      <w:pPr>
        <w:ind w:left="374" w:right="284"/>
        <w:rPr>
          <w:rFonts w:ascii="Bahnschrift" w:hAnsi="Bahnschrift" w:cs="Arial"/>
          <w:sz w:val="20"/>
          <w:szCs w:val="20"/>
          <w:u w:val="single"/>
        </w:rPr>
      </w:pPr>
    </w:p>
    <w:p w14:paraId="5B22E055" w14:textId="77777777" w:rsidR="00F7352F" w:rsidRPr="00F7352F" w:rsidRDefault="00F7352F" w:rsidP="00F7352F">
      <w:pPr>
        <w:ind w:left="374" w:right="284"/>
        <w:rPr>
          <w:rFonts w:ascii="Bahnschrift" w:hAnsi="Bahnschrift" w:cs="Arial"/>
          <w:sz w:val="20"/>
          <w:szCs w:val="20"/>
        </w:rPr>
      </w:pPr>
      <w:r w:rsidRPr="00F7352F">
        <w:rPr>
          <w:rFonts w:ascii="Bahnschrift" w:hAnsi="Bahnschrift" w:cs="Arial"/>
          <w:sz w:val="20"/>
          <w:szCs w:val="20"/>
          <w:u w:val="single"/>
        </w:rPr>
        <w:tab/>
      </w:r>
      <w:r w:rsidRPr="00F7352F">
        <w:rPr>
          <w:rFonts w:ascii="Bahnschrift" w:hAnsi="Bahnschrift" w:cs="Arial"/>
          <w:sz w:val="20"/>
          <w:szCs w:val="20"/>
          <w:u w:val="single"/>
        </w:rPr>
        <w:tab/>
      </w:r>
      <w:r w:rsidRPr="00F7352F">
        <w:rPr>
          <w:rFonts w:ascii="Bahnschrift" w:hAnsi="Bahnschrift" w:cs="Arial"/>
          <w:sz w:val="20"/>
          <w:szCs w:val="20"/>
          <w:u w:val="single"/>
        </w:rPr>
        <w:tab/>
      </w:r>
      <w:r w:rsidRPr="00F7352F">
        <w:rPr>
          <w:rFonts w:ascii="Bahnschrift" w:hAnsi="Bahnschrift" w:cs="Arial"/>
          <w:sz w:val="20"/>
          <w:szCs w:val="20"/>
          <w:u w:val="single"/>
        </w:rPr>
        <w:tab/>
      </w:r>
      <w:r w:rsidRPr="00F7352F">
        <w:rPr>
          <w:rFonts w:ascii="Bahnschrift" w:hAnsi="Bahnschrift" w:cs="Arial"/>
          <w:sz w:val="20"/>
          <w:szCs w:val="20"/>
          <w:u w:val="single"/>
        </w:rPr>
        <w:tab/>
      </w:r>
      <w:r w:rsidRPr="00F7352F">
        <w:rPr>
          <w:rFonts w:ascii="Bahnschrift" w:hAnsi="Bahnschrift" w:cs="Arial"/>
          <w:sz w:val="20"/>
          <w:szCs w:val="20"/>
          <w:u w:val="single"/>
        </w:rPr>
        <w:tab/>
      </w:r>
      <w:r w:rsidRPr="00F7352F">
        <w:rPr>
          <w:rFonts w:ascii="Bahnschrift" w:hAnsi="Bahnschrift" w:cs="Arial"/>
          <w:sz w:val="20"/>
          <w:szCs w:val="20"/>
          <w:u w:val="single"/>
        </w:rPr>
        <w:tab/>
      </w:r>
    </w:p>
    <w:p w14:paraId="6404FFA2" w14:textId="77777777" w:rsidR="00F7352F" w:rsidRPr="00F7352F" w:rsidRDefault="00F7352F" w:rsidP="00F7352F">
      <w:pPr>
        <w:tabs>
          <w:tab w:val="left" w:pos="1123"/>
        </w:tabs>
        <w:ind w:left="1117" w:right="284" w:hanging="760"/>
        <w:rPr>
          <w:rFonts w:ascii="Bahnschrift" w:hAnsi="Bahnschrift" w:cs="Arial"/>
          <w:b/>
          <w:bCs/>
          <w:i/>
          <w:iCs/>
          <w:sz w:val="20"/>
          <w:szCs w:val="20"/>
        </w:rPr>
      </w:pPr>
      <w:r w:rsidRPr="00F7352F">
        <w:rPr>
          <w:rFonts w:ascii="Bahnschrift" w:hAnsi="Bahnschrift" w:cs="Arial"/>
          <w:b/>
          <w:bCs/>
          <w:i/>
          <w:iCs/>
          <w:sz w:val="20"/>
          <w:szCs w:val="20"/>
        </w:rPr>
        <w:t xml:space="preserve">Signed by the Agency Worker </w:t>
      </w:r>
    </w:p>
    <w:p w14:paraId="2ECFD321" w14:textId="77777777" w:rsidR="00F7352F" w:rsidRPr="00F7352F" w:rsidRDefault="00F7352F" w:rsidP="00F7352F">
      <w:pPr>
        <w:tabs>
          <w:tab w:val="left" w:pos="1123"/>
        </w:tabs>
        <w:ind w:left="1117" w:right="284" w:hanging="760"/>
        <w:rPr>
          <w:rFonts w:ascii="Bahnschrift" w:hAnsi="Bahnschrift" w:cs="Arial"/>
          <w:b/>
          <w:bCs/>
          <w:i/>
          <w:iCs/>
          <w:sz w:val="20"/>
          <w:szCs w:val="20"/>
        </w:rPr>
      </w:pPr>
    </w:p>
    <w:p w14:paraId="75E35454" w14:textId="77777777" w:rsidR="00F7352F" w:rsidRPr="00F7352F" w:rsidRDefault="00F7352F" w:rsidP="00F7352F">
      <w:pPr>
        <w:tabs>
          <w:tab w:val="left" w:pos="1123"/>
        </w:tabs>
        <w:ind w:left="1117" w:right="284" w:hanging="760"/>
        <w:rPr>
          <w:rFonts w:ascii="Bahnschrift" w:hAnsi="Bahnschrift" w:cs="Arial"/>
          <w:b/>
          <w:bCs/>
          <w:i/>
          <w:iCs/>
          <w:sz w:val="20"/>
          <w:szCs w:val="20"/>
        </w:rPr>
      </w:pPr>
    </w:p>
    <w:p w14:paraId="2D271553" w14:textId="77777777" w:rsidR="00F7352F" w:rsidRPr="00F7352F" w:rsidRDefault="00F7352F" w:rsidP="00F7352F">
      <w:pPr>
        <w:rPr>
          <w:rFonts w:ascii="Bahnschrift" w:hAnsi="Bahnschrift" w:cs="Courier New"/>
          <w:b/>
          <w:color w:val="1F497D"/>
          <w:szCs w:val="20"/>
        </w:rPr>
      </w:pPr>
      <w:r w:rsidRPr="00F7352F">
        <w:rPr>
          <w:rFonts w:ascii="Bahnschrift" w:hAnsi="Bahnschrift"/>
          <w:b/>
          <w:szCs w:val="20"/>
        </w:rPr>
        <w:t>Full Name…………………………………………………..</w:t>
      </w:r>
    </w:p>
    <w:p w14:paraId="4F69DFE7" w14:textId="77777777" w:rsidR="00F7352F" w:rsidRPr="00F7352F" w:rsidRDefault="00F7352F" w:rsidP="00F7352F">
      <w:pPr>
        <w:rPr>
          <w:rFonts w:ascii="Bahnschrift" w:hAnsi="Bahnschrift" w:cs="Arial"/>
          <w:b/>
          <w:szCs w:val="20"/>
        </w:rPr>
      </w:pPr>
    </w:p>
    <w:p w14:paraId="2BBF7716" w14:textId="77777777" w:rsidR="00F7352F" w:rsidRPr="00F7352F" w:rsidRDefault="00F7352F" w:rsidP="00F7352F">
      <w:pPr>
        <w:rPr>
          <w:rFonts w:ascii="Bahnschrift" w:hAnsi="Bahnschrift"/>
          <w:b/>
          <w:szCs w:val="20"/>
        </w:rPr>
      </w:pPr>
    </w:p>
    <w:p w14:paraId="6B485C7C" w14:textId="77777777" w:rsidR="00F7352F" w:rsidRPr="00F7352F" w:rsidRDefault="00F7352F" w:rsidP="00F7352F">
      <w:pPr>
        <w:rPr>
          <w:rFonts w:ascii="Bahnschrift" w:hAnsi="Bahnschrift"/>
          <w:b/>
          <w:szCs w:val="20"/>
        </w:rPr>
      </w:pPr>
      <w:r w:rsidRPr="00F7352F">
        <w:rPr>
          <w:rFonts w:ascii="Bahnschrift" w:hAnsi="Bahnschrift"/>
          <w:b/>
          <w:szCs w:val="20"/>
        </w:rPr>
        <w:t>Date…………………………………..</w:t>
      </w:r>
    </w:p>
    <w:p w14:paraId="5210E48D" w14:textId="77777777" w:rsidR="00F7352F" w:rsidRPr="00F7352F" w:rsidRDefault="00F7352F" w:rsidP="00F7352F">
      <w:pPr>
        <w:rPr>
          <w:rFonts w:ascii="Bahnschrift" w:hAnsi="Bahnschrift"/>
          <w:b/>
          <w:szCs w:val="20"/>
        </w:rPr>
      </w:pPr>
    </w:p>
    <w:p w14:paraId="6D1CD774" w14:textId="77777777" w:rsidR="00F7352F" w:rsidRPr="00F7352F" w:rsidRDefault="00F7352F" w:rsidP="00F7352F">
      <w:pPr>
        <w:rPr>
          <w:rFonts w:ascii="Bahnschrift" w:hAnsi="Bahnschrift"/>
          <w:b/>
          <w:szCs w:val="20"/>
        </w:rPr>
      </w:pPr>
    </w:p>
    <w:p w14:paraId="06825C01" w14:textId="77777777" w:rsidR="00F7352F" w:rsidRPr="00F7352F" w:rsidRDefault="00F7352F" w:rsidP="00F7352F">
      <w:pPr>
        <w:rPr>
          <w:rFonts w:ascii="Bahnschrift" w:hAnsi="Bahnschrift"/>
        </w:rPr>
      </w:pPr>
      <w:r w:rsidRPr="00F7352F">
        <w:rPr>
          <w:rFonts w:ascii="Bahnschrift" w:hAnsi="Bahnschrift"/>
          <w:b/>
          <w:szCs w:val="20"/>
        </w:rPr>
        <w:t>Signature………………………………………………….</w:t>
      </w:r>
    </w:p>
    <w:p w14:paraId="52104457" w14:textId="77777777" w:rsidR="00F7352F" w:rsidRDefault="00F7352F" w:rsidP="00F7352F">
      <w:pPr>
        <w:ind w:right="284"/>
        <w:rPr>
          <w:rFonts w:ascii="Arial" w:hAnsi="Arial" w:cs="Arial"/>
          <w:sz w:val="20"/>
          <w:szCs w:val="20"/>
        </w:rPr>
      </w:pPr>
      <w:r w:rsidRPr="004D5914">
        <w:rPr>
          <w:rFonts w:ascii="Arial" w:hAnsi="Arial" w:cs="Arial"/>
          <w:sz w:val="20"/>
          <w:szCs w:val="20"/>
        </w:rPr>
        <w:t xml:space="preserve"> </w:t>
      </w:r>
    </w:p>
    <w:p w14:paraId="0D62C582" w14:textId="77777777" w:rsidR="00975667" w:rsidRPr="00CC20BB" w:rsidRDefault="00975667" w:rsidP="00975667">
      <w:pPr>
        <w:tabs>
          <w:tab w:val="left" w:pos="1123"/>
        </w:tabs>
        <w:ind w:left="1117" w:right="284" w:hanging="760"/>
        <w:rPr>
          <w:rFonts w:ascii="Arial" w:hAnsi="Arial" w:cs="Arial"/>
          <w:sz w:val="20"/>
          <w:szCs w:val="20"/>
        </w:rPr>
      </w:pPr>
    </w:p>
    <w:p w14:paraId="213FBD75" w14:textId="77777777" w:rsidR="00975667" w:rsidRPr="00CC20BB" w:rsidRDefault="00975667" w:rsidP="00975667">
      <w:pPr>
        <w:ind w:right="284"/>
        <w:rPr>
          <w:rFonts w:ascii="Arial" w:hAnsi="Arial" w:cs="Arial"/>
          <w:sz w:val="20"/>
          <w:szCs w:val="20"/>
          <w:lang w:val="en-US"/>
        </w:rPr>
      </w:pPr>
    </w:p>
    <w:p w14:paraId="2553F1F2" w14:textId="77777777" w:rsidR="00975667" w:rsidRDefault="00975667" w:rsidP="00975667"/>
    <w:p w14:paraId="744E7F02" w14:textId="2DEA04BC" w:rsidR="0065420B" w:rsidRPr="000A28BC" w:rsidRDefault="0065420B" w:rsidP="000A28BC">
      <w:pPr>
        <w:rPr>
          <w:rFonts w:ascii="Bahnschrift" w:hAnsi="Bahnschrift" w:cs="Arial"/>
          <w:sz w:val="20"/>
        </w:rPr>
      </w:pPr>
    </w:p>
    <w:sectPr w:rsidR="0065420B" w:rsidRPr="000A28BC" w:rsidSect="005B6411">
      <w:footerReference w:type="default" r:id="rId8"/>
      <w:headerReference w:type="first" r:id="rId9"/>
      <w:footerReference w:type="first" r:id="rId10"/>
      <w:pgSz w:w="11906" w:h="16838"/>
      <w:pgMar w:top="720" w:right="851"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5ABA" w14:textId="77777777" w:rsidR="0046547F" w:rsidRDefault="0046547F" w:rsidP="00426153">
      <w:pPr>
        <w:spacing w:after="0" w:line="240" w:lineRule="auto"/>
      </w:pPr>
      <w:r>
        <w:separator/>
      </w:r>
    </w:p>
  </w:endnote>
  <w:endnote w:type="continuationSeparator" w:id="0">
    <w:p w14:paraId="00C15C19" w14:textId="77777777" w:rsidR="0046547F" w:rsidRDefault="0046547F" w:rsidP="0042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IBM Plex Sans Medium">
    <w:panose1 w:val="020B0603050203000203"/>
    <w:charset w:val="00"/>
    <w:family w:val="swiss"/>
    <w:pitch w:val="variable"/>
    <w:sig w:usb0="A00002EF" w:usb1="5000207B" w:usb2="00000000" w:usb3="00000000" w:csb0="0000019F" w:csb1="00000000"/>
  </w:font>
  <w:font w:name="IBM Plex Sans">
    <w:panose1 w:val="020B0503050203000203"/>
    <w:charset w:val="00"/>
    <w:family w:val="swiss"/>
    <w:pitch w:val="variable"/>
    <w:sig w:usb0="A00002EF" w:usb1="5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94ED" w14:textId="77777777" w:rsidR="00100FA7" w:rsidRPr="00100FA7" w:rsidRDefault="00100FA7">
    <w:pPr>
      <w:pStyle w:val="Footer"/>
      <w:rPr>
        <w:color w:val="666666"/>
        <w:sz w:val="2"/>
        <w:szCs w:val="2"/>
      </w:rPr>
    </w:pPr>
  </w:p>
  <w:p w14:paraId="6B99D27E" w14:textId="66A7DCDA" w:rsidR="00100FA7" w:rsidRDefault="00100FA7">
    <w:pPr>
      <w:pStyle w:val="Footer"/>
      <w:rPr>
        <w:color w:val="666666"/>
        <w:sz w:val="18"/>
        <w:szCs w:val="18"/>
      </w:rPr>
    </w:pPr>
    <w:r>
      <w:rPr>
        <w:noProof/>
        <w:lang w:eastAsia="en-GB"/>
      </w:rPr>
      <mc:AlternateContent>
        <mc:Choice Requires="wps">
          <w:drawing>
            <wp:anchor distT="45720" distB="45720" distL="114300" distR="114300" simplePos="0" relativeHeight="251669504" behindDoc="0" locked="0" layoutInCell="1" allowOverlap="1" wp14:anchorId="4271A0C1" wp14:editId="320DB140">
              <wp:simplePos x="0" y="0"/>
              <wp:positionH relativeFrom="column">
                <wp:posOffset>-4445</wp:posOffset>
              </wp:positionH>
              <wp:positionV relativeFrom="paragraph">
                <wp:posOffset>151130</wp:posOffset>
              </wp:positionV>
              <wp:extent cx="5229225" cy="404495"/>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283587BA" w14:textId="2A482431"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F7352F">
                            <w:rPr>
                              <w:noProof/>
                              <w:color w:val="666666"/>
                              <w:sz w:val="18"/>
                              <w:szCs w:val="18"/>
                            </w:rPr>
                            <w:t>19</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EndPr/>
                            <w:sdtContent>
                              <w:r w:rsidR="00975667">
                                <w:rPr>
                                  <w:noProof/>
                                  <w:color w:val="666666"/>
                                  <w:sz w:val="18"/>
                                  <w:szCs w:val="18"/>
                                </w:rPr>
                                <w:t>Recruitment Solutions PAYE Contract for Services</w:t>
                              </w:r>
                              <w:r w:rsidR="00F7352F">
                                <w:rPr>
                                  <w:noProof/>
                                  <w:color w:val="666666"/>
                                  <w:sz w:val="18"/>
                                  <w:szCs w:val="18"/>
                                </w:rPr>
                                <w:t xml:space="preserve"> Drivers</w:t>
                              </w:r>
                            </w:sdtContent>
                          </w:sdt>
                        </w:p>
                        <w:p w14:paraId="525A4650" w14:textId="77777777" w:rsidR="001E1F66" w:rsidRPr="00281FDC" w:rsidRDefault="001E1F66" w:rsidP="00100FA7">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A0C1" id="_x0000_t202" coordsize="21600,21600" o:spt="202" path="m,l,21600r21600,l21600,xe">
              <v:stroke joinstyle="miter"/>
              <v:path gradientshapeok="t" o:connecttype="rect"/>
            </v:shapetype>
            <v:shape id="Text Box 7" o:spid="_x0000_s1026" type="#_x0000_t202" style="position:absolute;left:0;text-align:left;margin-left:-.35pt;margin-top:11.9pt;width:411.75pt;height:3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" stroked="f">
              <v:textbox inset="0,0,0,0">
                <w:txbxContent>
                  <w:p w14:paraId="283587BA" w14:textId="2A482431"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F7352F">
                      <w:rPr>
                        <w:noProof/>
                        <w:color w:val="666666"/>
                        <w:sz w:val="18"/>
                        <w:szCs w:val="18"/>
                      </w:rPr>
                      <w:t>19</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Content>
                        <w:r w:rsidR="00975667">
                          <w:rPr>
                            <w:noProof/>
                            <w:color w:val="666666"/>
                            <w:sz w:val="18"/>
                            <w:szCs w:val="18"/>
                          </w:rPr>
                          <w:t>Recruitment Solutions PAYE Contract for Services</w:t>
                        </w:r>
                        <w:r w:rsidR="00F7352F">
                          <w:rPr>
                            <w:noProof/>
                            <w:color w:val="666666"/>
                            <w:sz w:val="18"/>
                            <w:szCs w:val="18"/>
                          </w:rPr>
                          <w:t xml:space="preserve"> Drivers</w:t>
                        </w:r>
                      </w:sdtContent>
                    </w:sdt>
                  </w:p>
                  <w:p w14:paraId="525A4650" w14:textId="77777777" w:rsidR="001E1F66" w:rsidRPr="00281FDC" w:rsidRDefault="001E1F66" w:rsidP="00100FA7">
                    <w:pPr>
                      <w:spacing w:after="60" w:line="240" w:lineRule="auto"/>
                      <w:jc w:val="left"/>
                      <w:rPr>
                        <w:color w:val="666666"/>
                        <w:sz w:val="18"/>
                        <w:szCs w:val="18"/>
                      </w:rPr>
                    </w:pPr>
                  </w:p>
                </w:txbxContent>
              </v:textbox>
              <w10:wrap type="square"/>
            </v:shape>
          </w:pict>
        </mc:Fallback>
      </mc:AlternateContent>
    </w:r>
  </w:p>
  <w:p w14:paraId="0C68A18B" w14:textId="6483F641" w:rsidR="00A912A0" w:rsidRPr="00100FA7" w:rsidRDefault="00A912A0">
    <w:pPr>
      <w:pStyle w:val="Footer"/>
      <w:rPr>
        <w:color w:val="66666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4782" w14:textId="4EE2D615" w:rsidR="00D4510F" w:rsidRDefault="0065420B">
    <w:pPr>
      <w:pStyle w:val="Footer"/>
    </w:pPr>
    <w:r>
      <w:rPr>
        <w:noProof/>
        <w:lang w:eastAsia="en-GB"/>
      </w:rPr>
      <mc:AlternateContent>
        <mc:Choice Requires="wps">
          <w:drawing>
            <wp:anchor distT="45720" distB="45720" distL="114300" distR="114300" simplePos="0" relativeHeight="251675648" behindDoc="0" locked="0" layoutInCell="1" allowOverlap="1" wp14:anchorId="34F5029D" wp14:editId="6B3B3D13">
              <wp:simplePos x="0" y="0"/>
              <wp:positionH relativeFrom="column">
                <wp:posOffset>5969635</wp:posOffset>
              </wp:positionH>
              <wp:positionV relativeFrom="paragraph">
                <wp:posOffset>12700</wp:posOffset>
              </wp:positionV>
              <wp:extent cx="595630" cy="4286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28625"/>
                      </a:xfrm>
                      <a:prstGeom prst="rect">
                        <a:avLst/>
                      </a:prstGeom>
                      <a:solidFill>
                        <a:srgbClr val="FFFFFF"/>
                      </a:solidFill>
                      <a:ln w="9525">
                        <a:noFill/>
                        <a:miter lim="800000"/>
                        <a:headEnd/>
                        <a:tailEnd/>
                      </a:ln>
                    </wps:spPr>
                    <wps:txbx>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5029D" id="_x0000_t202" coordsize="21600,21600" o:spt="202" path="m,l,21600r21600,l21600,xe">
              <v:stroke joinstyle="miter"/>
              <v:path gradientshapeok="t" o:connecttype="rect"/>
            </v:shapetype>
            <v:shape id="Text Box 3" o:spid="_x0000_s1029" type="#_x0000_t202" style="position:absolute;left:0;text-align:left;margin-left:470.05pt;margin-top:1pt;width:46.9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" stroked="f">
              <v:textbox inset="0,0,0,0">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2"/>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v:textbox>
              <w10:wrap type="square"/>
            </v:shape>
          </w:pict>
        </mc:Fallback>
      </mc:AlternateContent>
    </w:r>
  </w:p>
  <w:p w14:paraId="0767EB9E" w14:textId="771A8164" w:rsidR="00281FDC" w:rsidRDefault="00CF44AF">
    <w:pPr>
      <w:pStyle w:val="Footer"/>
    </w:pPr>
    <w:r>
      <w:rPr>
        <w:noProof/>
        <w:lang w:eastAsia="en-GB"/>
      </w:rPr>
      <mc:AlternateContent>
        <mc:Choice Requires="wps">
          <w:drawing>
            <wp:anchor distT="45720" distB="45720" distL="114300" distR="114300" simplePos="0" relativeHeight="251671552" behindDoc="0" locked="0" layoutInCell="1" allowOverlap="1" wp14:anchorId="02E37BEF" wp14:editId="748DAC40">
              <wp:simplePos x="0" y="0"/>
              <wp:positionH relativeFrom="column">
                <wp:posOffset>0</wp:posOffset>
              </wp:positionH>
              <wp:positionV relativeFrom="paragraph">
                <wp:posOffset>31750</wp:posOffset>
              </wp:positionV>
              <wp:extent cx="5229225" cy="404495"/>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7D923A37" w14:textId="305EC1AF"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F7352F">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 xml:space="preserve">Recruitment Solutions </w:t>
                              </w:r>
                              <w:r w:rsidR="00975667">
                                <w:rPr>
                                  <w:noProof/>
                                  <w:color w:val="666666"/>
                                  <w:sz w:val="18"/>
                                  <w:szCs w:val="18"/>
                                </w:rPr>
                                <w:t>PAYE Contract for Services</w:t>
                              </w:r>
                              <w:r w:rsidR="00F7352F">
                                <w:rPr>
                                  <w:noProof/>
                                  <w:color w:val="666666"/>
                                  <w:sz w:val="18"/>
                                  <w:szCs w:val="18"/>
                                </w:rPr>
                                <w:t xml:space="preserve"> Drivers</w:t>
                              </w:r>
                            </w:sdtContent>
                          </w:sdt>
                        </w:p>
                        <w:p w14:paraId="025C2336" w14:textId="4DFBEC30" w:rsidR="00CF44AF" w:rsidRPr="00281FDC" w:rsidRDefault="00CF44AF" w:rsidP="00CF44AF">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7BEF" id="Text Box 8" o:spid="_x0000_s1030" type="#_x0000_t202" style="position:absolute;left:0;text-align:left;margin-left:0;margin-top:2.5pt;width:411.75pt;height:3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" stroked="f">
              <v:textbox inset="0,0,0,0">
                <w:txbxContent>
                  <w:p w14:paraId="7D923A37" w14:textId="305EC1AF"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F7352F">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 xml:space="preserve">Recruitment Solutions </w:t>
                        </w:r>
                        <w:r w:rsidR="00975667">
                          <w:rPr>
                            <w:noProof/>
                            <w:color w:val="666666"/>
                            <w:sz w:val="18"/>
                            <w:szCs w:val="18"/>
                          </w:rPr>
                          <w:t>PAYE Contract for Services</w:t>
                        </w:r>
                        <w:r w:rsidR="00F7352F">
                          <w:rPr>
                            <w:noProof/>
                            <w:color w:val="666666"/>
                            <w:sz w:val="18"/>
                            <w:szCs w:val="18"/>
                          </w:rPr>
                          <w:t xml:space="preserve"> Drivers</w:t>
                        </w:r>
                      </w:sdtContent>
                    </w:sdt>
                  </w:p>
                  <w:p w14:paraId="025C2336" w14:textId="4DFBEC30" w:rsidR="00CF44AF" w:rsidRPr="00281FDC" w:rsidRDefault="00CF44AF" w:rsidP="00CF44AF">
                    <w:pPr>
                      <w:spacing w:after="60" w:line="240" w:lineRule="auto"/>
                      <w:jc w:val="left"/>
                      <w:rPr>
                        <w:color w:val="666666"/>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17CB3" w14:textId="77777777" w:rsidR="0046547F" w:rsidRDefault="0046547F" w:rsidP="00426153">
      <w:pPr>
        <w:spacing w:after="0" w:line="240" w:lineRule="auto"/>
      </w:pPr>
      <w:r>
        <w:separator/>
      </w:r>
    </w:p>
  </w:footnote>
  <w:footnote w:type="continuationSeparator" w:id="0">
    <w:p w14:paraId="782B4CA3" w14:textId="77777777" w:rsidR="0046547F" w:rsidRDefault="0046547F" w:rsidP="00426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7D1C" w14:textId="0CE71BC3" w:rsidR="005B6411" w:rsidRDefault="009E4252" w:rsidP="005B6411">
    <w:pPr>
      <w:pStyle w:val="Header"/>
    </w:pPr>
    <w:r>
      <w:rPr>
        <w:noProof/>
        <w:lang w:eastAsia="en-GB"/>
      </w:rPr>
      <mc:AlternateContent>
        <mc:Choice Requires="wps">
          <w:drawing>
            <wp:anchor distT="45720" distB="45720" distL="114300" distR="114300" simplePos="0" relativeHeight="251661312" behindDoc="0" locked="0" layoutInCell="1" allowOverlap="1" wp14:anchorId="56C0AE0A" wp14:editId="4463119C">
              <wp:simplePos x="0" y="0"/>
              <wp:positionH relativeFrom="column">
                <wp:posOffset>5322570</wp:posOffset>
              </wp:positionH>
              <wp:positionV relativeFrom="paragraph">
                <wp:posOffset>-107950</wp:posOffset>
              </wp:positionV>
              <wp:extent cx="1182370" cy="7626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62635"/>
                      </a:xfrm>
                      <a:prstGeom prst="rect">
                        <a:avLst/>
                      </a:prstGeom>
                      <a:solidFill>
                        <a:srgbClr val="FFFFFF"/>
                      </a:solidFill>
                      <a:ln w="9525">
                        <a:noFill/>
                        <a:miter lim="800000"/>
                        <a:headEnd/>
                        <a:tailEnd/>
                      </a:ln>
                    </wps:spPr>
                    <wps:txbx>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46547F" w:rsidP="009E4252">
                          <w:pPr>
                            <w:spacing w:after="60" w:line="240" w:lineRule="auto"/>
                            <w:jc w:val="right"/>
                            <w:rPr>
                              <w:rFonts w:ascii="Bahnschrift" w:hAnsi="Bahnschrift"/>
                              <w:color w:val="000000" w:themeColor="text1"/>
                              <w:sz w:val="16"/>
                              <w:szCs w:val="16"/>
                            </w:rPr>
                          </w:pPr>
                          <w:hyperlink r:id="rId1"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0AE0A" id="_x0000_t202" coordsize="21600,21600" o:spt="202" path="m,l,21600r21600,l21600,xe">
              <v:stroke joinstyle="miter"/>
              <v:path gradientshapeok="t" o:connecttype="rect"/>
            </v:shapetype>
            <v:shape id="Text Box 2" o:spid="_x0000_s1027" type="#_x0000_t202" style="position:absolute;left:0;text-align:left;margin-left:419.1pt;margin-top:-8.5pt;width:93.1pt;height:6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" stroked="f">
              <v:textbox inset="0,0,0,0">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686BA1" w:rsidP="009E4252">
                    <w:pPr>
                      <w:spacing w:after="60" w:line="240" w:lineRule="auto"/>
                      <w:jc w:val="right"/>
                      <w:rPr>
                        <w:rFonts w:ascii="Bahnschrift" w:hAnsi="Bahnschrift"/>
                        <w:color w:val="000000" w:themeColor="text1"/>
                        <w:sz w:val="16"/>
                        <w:szCs w:val="16"/>
                      </w:rPr>
                    </w:pPr>
                    <w:hyperlink r:id="rId2"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7D616E5" wp14:editId="2947332C">
              <wp:simplePos x="0" y="0"/>
              <wp:positionH relativeFrom="column">
                <wp:posOffset>3674110</wp:posOffset>
              </wp:positionH>
              <wp:positionV relativeFrom="paragraph">
                <wp:posOffset>-106045</wp:posOffset>
              </wp:positionV>
              <wp:extent cx="1537970" cy="848995"/>
              <wp:effectExtent l="0" t="0" r="508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848995"/>
                      </a:xfrm>
                      <a:prstGeom prst="rect">
                        <a:avLst/>
                      </a:prstGeom>
                      <a:solidFill>
                        <a:srgbClr val="FFFFFF"/>
                      </a:solidFill>
                      <a:ln w="9525">
                        <a:noFill/>
                        <a:miter lim="800000"/>
                        <a:headEnd/>
                        <a:tailEnd/>
                      </a:ln>
                    </wps:spPr>
                    <wps:txbx>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46547F" w:rsidP="009E4252">
                          <w:pPr>
                            <w:spacing w:after="60" w:line="240" w:lineRule="auto"/>
                            <w:jc w:val="right"/>
                            <w:rPr>
                              <w:rFonts w:ascii="Bahnschrift" w:hAnsi="Bahnschrift"/>
                              <w:color w:val="000000" w:themeColor="text1"/>
                              <w:sz w:val="16"/>
                              <w:szCs w:val="16"/>
                            </w:rPr>
                          </w:pPr>
                          <w:hyperlink r:id="rId3"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16E5" id="Text Box 1" o:spid="_x0000_s1028" type="#_x0000_t202" style="position:absolute;left:0;text-align:left;margin-left:289.3pt;margin-top:-8.35pt;width:121.1pt;height:6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" stroked="f">
              <v:textbox inset="0,0,0,0">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686BA1" w:rsidP="009E4252">
                    <w:pPr>
                      <w:spacing w:after="60" w:line="240" w:lineRule="auto"/>
                      <w:jc w:val="right"/>
                      <w:rPr>
                        <w:rFonts w:ascii="Bahnschrift" w:hAnsi="Bahnschrift"/>
                        <w:color w:val="000000" w:themeColor="text1"/>
                        <w:sz w:val="16"/>
                        <w:szCs w:val="16"/>
                      </w:rPr>
                    </w:pPr>
                    <w:hyperlink r:id="rId4"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v:textbox>
              <w10:wrap type="square"/>
            </v:shape>
          </w:pict>
        </mc:Fallback>
      </mc:AlternateContent>
    </w:r>
    <w:r w:rsidR="005B6411">
      <w:rPr>
        <w:noProof/>
        <w:lang w:eastAsia="en-GB"/>
      </w:rPr>
      <w:drawing>
        <wp:inline distT="0" distB="0" distL="0" distR="0" wp14:anchorId="429CEBDC" wp14:editId="35473C3A">
          <wp:extent cx="1930399" cy="51133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30399" cy="511336"/>
                  </a:xfrm>
                  <a:prstGeom prst="rect">
                    <a:avLst/>
                  </a:prstGeom>
                </pic:spPr>
              </pic:pic>
            </a:graphicData>
          </a:graphic>
        </wp:inline>
      </w:drawing>
    </w:r>
  </w:p>
  <w:p w14:paraId="52E282CC" w14:textId="759EAE8E" w:rsidR="005B6411" w:rsidRDefault="005B6411" w:rsidP="005B6411">
    <w:pPr>
      <w:pStyle w:val="Header"/>
    </w:pPr>
  </w:p>
  <w:p w14:paraId="34261164" w14:textId="7C9894BB" w:rsidR="005B6411" w:rsidRDefault="005B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7DA"/>
    <w:multiLevelType w:val="hybridMultilevel"/>
    <w:tmpl w:val="E4DC742E"/>
    <w:lvl w:ilvl="0" w:tplc="3294E1B4">
      <w:start w:val="1"/>
      <w:numFmt w:val="bullet"/>
      <w:pStyle w:val="ListParagraph"/>
      <w:lvlText w:val=""/>
      <w:lvlJc w:val="left"/>
      <w:pPr>
        <w:ind w:left="720" w:hanging="360"/>
      </w:pPr>
      <w:rPr>
        <w:rFonts w:ascii="Wingdings" w:hAnsi="Wingdings" w:hint="default"/>
        <w:color w:val="DB07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F17F4"/>
    <w:multiLevelType w:val="multilevel"/>
    <w:tmpl w:val="404C1446"/>
    <w:numStyleLink w:val="Style1"/>
  </w:abstractNum>
  <w:abstractNum w:abstractNumId="2" w15:restartNumberingAfterBreak="0">
    <w:nsid w:val="230A68AD"/>
    <w:multiLevelType w:val="hybridMultilevel"/>
    <w:tmpl w:val="909061EE"/>
    <w:lvl w:ilvl="0" w:tplc="65DC07AC">
      <w:start w:val="1"/>
      <w:numFmt w:val="lowerLetter"/>
      <w:lvlText w:val="(%1)"/>
      <w:lvlJc w:val="left"/>
      <w:pPr>
        <w:tabs>
          <w:tab w:val="num" w:pos="4094"/>
        </w:tabs>
        <w:ind w:left="4094" w:hanging="360"/>
      </w:pPr>
      <w:rPr>
        <w:rFonts w:hint="default"/>
      </w:rPr>
    </w:lvl>
    <w:lvl w:ilvl="1" w:tplc="08090019" w:tentative="1">
      <w:start w:val="1"/>
      <w:numFmt w:val="lowerLetter"/>
      <w:lvlText w:val="%2."/>
      <w:lvlJc w:val="left"/>
      <w:pPr>
        <w:tabs>
          <w:tab w:val="num" w:pos="4814"/>
        </w:tabs>
        <w:ind w:left="4814" w:hanging="360"/>
      </w:pPr>
    </w:lvl>
    <w:lvl w:ilvl="2" w:tplc="0809001B" w:tentative="1">
      <w:start w:val="1"/>
      <w:numFmt w:val="lowerRoman"/>
      <w:lvlText w:val="%3."/>
      <w:lvlJc w:val="right"/>
      <w:pPr>
        <w:tabs>
          <w:tab w:val="num" w:pos="5534"/>
        </w:tabs>
        <w:ind w:left="5534" w:hanging="180"/>
      </w:pPr>
    </w:lvl>
    <w:lvl w:ilvl="3" w:tplc="0809000F" w:tentative="1">
      <w:start w:val="1"/>
      <w:numFmt w:val="decimal"/>
      <w:lvlText w:val="%4."/>
      <w:lvlJc w:val="left"/>
      <w:pPr>
        <w:tabs>
          <w:tab w:val="num" w:pos="6254"/>
        </w:tabs>
        <w:ind w:left="6254" w:hanging="360"/>
      </w:pPr>
    </w:lvl>
    <w:lvl w:ilvl="4" w:tplc="08090019" w:tentative="1">
      <w:start w:val="1"/>
      <w:numFmt w:val="lowerLetter"/>
      <w:lvlText w:val="%5."/>
      <w:lvlJc w:val="left"/>
      <w:pPr>
        <w:tabs>
          <w:tab w:val="num" w:pos="6974"/>
        </w:tabs>
        <w:ind w:left="6974" w:hanging="360"/>
      </w:pPr>
    </w:lvl>
    <w:lvl w:ilvl="5" w:tplc="0809001B" w:tentative="1">
      <w:start w:val="1"/>
      <w:numFmt w:val="lowerRoman"/>
      <w:lvlText w:val="%6."/>
      <w:lvlJc w:val="right"/>
      <w:pPr>
        <w:tabs>
          <w:tab w:val="num" w:pos="7694"/>
        </w:tabs>
        <w:ind w:left="7694" w:hanging="180"/>
      </w:pPr>
    </w:lvl>
    <w:lvl w:ilvl="6" w:tplc="0809000F" w:tentative="1">
      <w:start w:val="1"/>
      <w:numFmt w:val="decimal"/>
      <w:lvlText w:val="%7."/>
      <w:lvlJc w:val="left"/>
      <w:pPr>
        <w:tabs>
          <w:tab w:val="num" w:pos="8414"/>
        </w:tabs>
        <w:ind w:left="8414" w:hanging="360"/>
      </w:pPr>
    </w:lvl>
    <w:lvl w:ilvl="7" w:tplc="08090019" w:tentative="1">
      <w:start w:val="1"/>
      <w:numFmt w:val="lowerLetter"/>
      <w:lvlText w:val="%8."/>
      <w:lvlJc w:val="left"/>
      <w:pPr>
        <w:tabs>
          <w:tab w:val="num" w:pos="9134"/>
        </w:tabs>
        <w:ind w:left="9134" w:hanging="360"/>
      </w:pPr>
    </w:lvl>
    <w:lvl w:ilvl="8" w:tplc="0809001B" w:tentative="1">
      <w:start w:val="1"/>
      <w:numFmt w:val="lowerRoman"/>
      <w:lvlText w:val="%9."/>
      <w:lvlJc w:val="right"/>
      <w:pPr>
        <w:tabs>
          <w:tab w:val="num" w:pos="9854"/>
        </w:tabs>
        <w:ind w:left="9854" w:hanging="180"/>
      </w:pPr>
    </w:lvl>
  </w:abstractNum>
  <w:abstractNum w:abstractNumId="3"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4" w15:restartNumberingAfterBreak="0">
    <w:nsid w:val="35DC09E4"/>
    <w:multiLevelType w:val="hybridMultilevel"/>
    <w:tmpl w:val="9266D50A"/>
    <w:lvl w:ilvl="0" w:tplc="9CDC5210">
      <w:start w:val="1"/>
      <w:numFmt w:val="bullet"/>
      <w:lvlText w:val=""/>
      <w:lvlJc w:val="left"/>
      <w:pPr>
        <w:ind w:left="720" w:hanging="360"/>
      </w:pPr>
      <w:rPr>
        <w:rFonts w:ascii="Wingdings" w:hAnsi="Wingdings" w:hint="default"/>
        <w:color w:val="E400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96A8D"/>
    <w:multiLevelType w:val="multilevel"/>
    <w:tmpl w:val="457C1D9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b w:val="0"/>
        <w:sz w:val="20"/>
        <w:szCs w:val="20"/>
      </w:rPr>
    </w:lvl>
    <w:lvl w:ilvl="2">
      <w:start w:val="1"/>
      <w:numFmt w:val="decimal"/>
      <w:lvlText w:val="%1.%2.%3."/>
      <w:lvlJc w:val="left"/>
      <w:pPr>
        <w:tabs>
          <w:tab w:val="num" w:pos="1044"/>
        </w:tabs>
        <w:ind w:left="104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7607B8F"/>
    <w:multiLevelType w:val="hybridMultilevel"/>
    <w:tmpl w:val="E290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efaultTableStyle w:val="DementiasPlatform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1"/>
    <w:rsid w:val="0002377C"/>
    <w:rsid w:val="000A28BC"/>
    <w:rsid w:val="000A3492"/>
    <w:rsid w:val="000B171E"/>
    <w:rsid w:val="000D43CA"/>
    <w:rsid w:val="000E1C9F"/>
    <w:rsid w:val="000E62F1"/>
    <w:rsid w:val="00100FA7"/>
    <w:rsid w:val="001C28CE"/>
    <w:rsid w:val="001E1F66"/>
    <w:rsid w:val="00231EE1"/>
    <w:rsid w:val="00235441"/>
    <w:rsid w:val="00281FDC"/>
    <w:rsid w:val="00287011"/>
    <w:rsid w:val="002E20E6"/>
    <w:rsid w:val="00426153"/>
    <w:rsid w:val="0046547F"/>
    <w:rsid w:val="00541B07"/>
    <w:rsid w:val="005B6411"/>
    <w:rsid w:val="0065420B"/>
    <w:rsid w:val="00686BA1"/>
    <w:rsid w:val="00774CD5"/>
    <w:rsid w:val="00785759"/>
    <w:rsid w:val="008C0EDD"/>
    <w:rsid w:val="00975667"/>
    <w:rsid w:val="009C105B"/>
    <w:rsid w:val="009E4252"/>
    <w:rsid w:val="00A24104"/>
    <w:rsid w:val="00A41CB3"/>
    <w:rsid w:val="00A6375B"/>
    <w:rsid w:val="00A70652"/>
    <w:rsid w:val="00A912A0"/>
    <w:rsid w:val="00B30355"/>
    <w:rsid w:val="00B438E5"/>
    <w:rsid w:val="00B844BF"/>
    <w:rsid w:val="00BA2F16"/>
    <w:rsid w:val="00BA6238"/>
    <w:rsid w:val="00BE3785"/>
    <w:rsid w:val="00C0168E"/>
    <w:rsid w:val="00C43906"/>
    <w:rsid w:val="00CF44AF"/>
    <w:rsid w:val="00D009B7"/>
    <w:rsid w:val="00D4510F"/>
    <w:rsid w:val="00D8617F"/>
    <w:rsid w:val="00E53BEC"/>
    <w:rsid w:val="00ED713A"/>
    <w:rsid w:val="00EE6707"/>
    <w:rsid w:val="00F1611E"/>
    <w:rsid w:val="00F679C9"/>
    <w:rsid w:val="00F7352F"/>
    <w:rsid w:val="00FC5E1D"/>
    <w:rsid w:val="00FD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7F95"/>
  <w15:chartTrackingRefBased/>
  <w15:docId w15:val="{901FD29F-6A6A-44B5-A54D-8C2E38E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CE"/>
    <w:pPr>
      <w:spacing w:after="240" w:line="312" w:lineRule="auto"/>
      <w:jc w:val="both"/>
    </w:pPr>
    <w:rPr>
      <w:rFonts w:ascii="Bahnschrift Light" w:hAnsi="Bahnschrift Light"/>
    </w:rPr>
  </w:style>
  <w:style w:type="paragraph" w:styleId="Heading1">
    <w:name w:val="heading 1"/>
    <w:basedOn w:val="Normal"/>
    <w:next w:val="Normal"/>
    <w:link w:val="Heading1Char"/>
    <w:uiPriority w:val="9"/>
    <w:qFormat/>
    <w:rsid w:val="001C28CE"/>
    <w:pPr>
      <w:keepNext/>
      <w:keepLines/>
      <w:pageBreakBefore/>
      <w:spacing w:before="240" w:after="0"/>
      <w:outlineLvl w:val="0"/>
    </w:pPr>
    <w:rPr>
      <w:rFonts w:ascii="Bahnschrift SemiBold" w:eastAsiaTheme="majorEastAsia" w:hAnsi="Bahnschrift SemiBold" w:cstheme="majorBidi"/>
      <w:color w:val="000000"/>
      <w:sz w:val="32"/>
      <w:szCs w:val="32"/>
    </w:rPr>
  </w:style>
  <w:style w:type="paragraph" w:styleId="Heading2">
    <w:name w:val="heading 2"/>
    <w:basedOn w:val="Normal"/>
    <w:next w:val="Normal"/>
    <w:link w:val="Heading2Char"/>
    <w:uiPriority w:val="9"/>
    <w:unhideWhenUsed/>
    <w:qFormat/>
    <w:rsid w:val="001C28CE"/>
    <w:pPr>
      <w:keepNext/>
      <w:keepLines/>
      <w:spacing w:before="40" w:after="0"/>
      <w:outlineLvl w:val="1"/>
    </w:pPr>
    <w:rPr>
      <w:rFonts w:ascii="Bahnschrift SemiBold" w:eastAsiaTheme="majorEastAsia" w:hAnsi="Bahnschrift SemiBold" w:cstheme="majorBidi"/>
      <w:color w:val="000000"/>
      <w:sz w:val="26"/>
      <w:szCs w:val="26"/>
    </w:rPr>
  </w:style>
  <w:style w:type="paragraph" w:styleId="Heading3">
    <w:name w:val="heading 3"/>
    <w:basedOn w:val="Normal"/>
    <w:next w:val="Normal"/>
    <w:link w:val="Heading3Char"/>
    <w:uiPriority w:val="9"/>
    <w:unhideWhenUsed/>
    <w:qFormat/>
    <w:rsid w:val="001C28CE"/>
    <w:pPr>
      <w:keepNext/>
      <w:keepLines/>
      <w:spacing w:before="40" w:after="0"/>
      <w:outlineLvl w:val="2"/>
    </w:pPr>
    <w:rPr>
      <w:rFonts w:ascii="Bahnschrift SemiBold" w:eastAsiaTheme="majorEastAsia" w:hAnsi="Bahnschrift SemiBold" w:cstheme="majorBidi"/>
      <w:color w:val="000000"/>
      <w:sz w:val="24"/>
      <w:szCs w:val="24"/>
    </w:rPr>
  </w:style>
  <w:style w:type="paragraph" w:styleId="Heading4">
    <w:name w:val="heading 4"/>
    <w:basedOn w:val="Heading3"/>
    <w:next w:val="Normal"/>
    <w:link w:val="Heading4Char"/>
    <w:uiPriority w:val="9"/>
    <w:unhideWhenUsed/>
    <w:qFormat/>
    <w:rsid w:val="00EE6707"/>
    <w:pPr>
      <w:spacing w:before="80"/>
      <w:outlineLvl w:val="3"/>
    </w:pPr>
    <w:rPr>
      <w:sz w:val="22"/>
      <w:szCs w:val="22"/>
    </w:rPr>
  </w:style>
  <w:style w:type="paragraph" w:styleId="Heading5">
    <w:name w:val="heading 5"/>
    <w:basedOn w:val="Normal"/>
    <w:next w:val="Normal"/>
    <w:link w:val="Heading5Char"/>
    <w:uiPriority w:val="9"/>
    <w:unhideWhenUsed/>
    <w:qFormat/>
    <w:rsid w:val="001C28CE"/>
    <w:pPr>
      <w:keepNext/>
      <w:keepLines/>
      <w:spacing w:before="40" w:after="0"/>
      <w:outlineLvl w:val="4"/>
    </w:pPr>
    <w:rPr>
      <w:rFonts w:ascii="Bahnschrift SemiBold" w:eastAsiaTheme="majorEastAsia" w:hAnsi="Bahnschrift SemiBold" w:cstheme="majorBidi"/>
      <w:color w:val="333333"/>
    </w:rPr>
  </w:style>
  <w:style w:type="paragraph" w:styleId="Heading6">
    <w:name w:val="heading 6"/>
    <w:basedOn w:val="Normal"/>
    <w:next w:val="Normal"/>
    <w:link w:val="Heading6Char"/>
    <w:uiPriority w:val="9"/>
    <w:unhideWhenUsed/>
    <w:qFormat/>
    <w:rsid w:val="001C28CE"/>
    <w:pPr>
      <w:keepNext/>
      <w:keepLines/>
      <w:spacing w:before="40" w:after="0"/>
      <w:outlineLvl w:val="5"/>
    </w:pPr>
    <w:rPr>
      <w:rFonts w:ascii="Bahnschrift" w:eastAsiaTheme="majorEastAsia" w:hAnsi="Bahnschrift" w:cstheme="majorBid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6153"/>
    <w:pPr>
      <w:tabs>
        <w:tab w:val="center" w:pos="4513"/>
        <w:tab w:val="right" w:pos="9026"/>
      </w:tabs>
      <w:spacing w:after="0" w:line="240" w:lineRule="auto"/>
    </w:pPr>
  </w:style>
  <w:style w:type="character" w:customStyle="1" w:styleId="HeaderChar">
    <w:name w:val="Header Char"/>
    <w:basedOn w:val="DefaultParagraphFont"/>
    <w:link w:val="Header"/>
    <w:rsid w:val="00426153"/>
  </w:style>
  <w:style w:type="paragraph" w:styleId="Footer">
    <w:name w:val="footer"/>
    <w:basedOn w:val="Normal"/>
    <w:link w:val="FooterChar"/>
    <w:uiPriority w:val="99"/>
    <w:unhideWhenUsed/>
    <w:rsid w:val="0042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53"/>
  </w:style>
  <w:style w:type="character" w:customStyle="1" w:styleId="Heading1Char">
    <w:name w:val="Heading 1 Char"/>
    <w:basedOn w:val="DefaultParagraphFont"/>
    <w:link w:val="Heading1"/>
    <w:uiPriority w:val="9"/>
    <w:rsid w:val="001C28CE"/>
    <w:rPr>
      <w:rFonts w:ascii="Bahnschrift SemiBold" w:eastAsiaTheme="majorEastAsia" w:hAnsi="Bahnschrift SemiBold" w:cstheme="majorBidi"/>
      <w:color w:val="000000"/>
      <w:sz w:val="32"/>
      <w:szCs w:val="32"/>
    </w:rPr>
  </w:style>
  <w:style w:type="character" w:customStyle="1" w:styleId="Heading2Char">
    <w:name w:val="Heading 2 Char"/>
    <w:basedOn w:val="DefaultParagraphFont"/>
    <w:link w:val="Heading2"/>
    <w:uiPriority w:val="9"/>
    <w:rsid w:val="001C28CE"/>
    <w:rPr>
      <w:rFonts w:ascii="Bahnschrift SemiBold" w:eastAsiaTheme="majorEastAsia" w:hAnsi="Bahnschrift SemiBold" w:cstheme="majorBidi"/>
      <w:color w:val="000000"/>
      <w:sz w:val="26"/>
      <w:szCs w:val="26"/>
    </w:rPr>
  </w:style>
  <w:style w:type="character" w:customStyle="1" w:styleId="Heading3Char">
    <w:name w:val="Heading 3 Char"/>
    <w:basedOn w:val="DefaultParagraphFont"/>
    <w:link w:val="Heading3"/>
    <w:uiPriority w:val="9"/>
    <w:rsid w:val="001C28CE"/>
    <w:rPr>
      <w:rFonts w:ascii="Bahnschrift SemiBold" w:eastAsiaTheme="majorEastAsia" w:hAnsi="Bahnschrift SemiBold" w:cstheme="majorBidi"/>
      <w:color w:val="000000"/>
      <w:sz w:val="24"/>
      <w:szCs w:val="24"/>
    </w:rPr>
  </w:style>
  <w:style w:type="character" w:styleId="IntenseEmphasis">
    <w:name w:val="Intense Emphasis"/>
    <w:basedOn w:val="DefaultParagraphFont"/>
    <w:uiPriority w:val="21"/>
    <w:rsid w:val="005B6411"/>
    <w:rPr>
      <w:rFonts w:ascii="IBM Plex Sans Medium" w:hAnsi="IBM Plex Sans Medium"/>
      <w:i/>
      <w:iCs/>
      <w:color w:val="000000"/>
    </w:rPr>
  </w:style>
  <w:style w:type="paragraph" w:styleId="IntenseQuote">
    <w:name w:val="Intense Quote"/>
    <w:basedOn w:val="Normal"/>
    <w:next w:val="Normal"/>
    <w:link w:val="IntenseQuoteChar"/>
    <w:uiPriority w:val="30"/>
    <w:rsid w:val="005B6411"/>
    <w:pPr>
      <w:pBdr>
        <w:top w:val="single" w:sz="4" w:space="10" w:color="4472C4" w:themeColor="accent1"/>
        <w:bottom w:val="single" w:sz="4" w:space="10" w:color="4472C4" w:themeColor="accent1"/>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30"/>
    <w:rsid w:val="005B6411"/>
    <w:rPr>
      <w:rFonts w:ascii="IBM Plex Sans" w:hAnsi="IBM Plex Sans"/>
      <w:i/>
      <w:iCs/>
      <w:color w:val="000000"/>
    </w:rPr>
  </w:style>
  <w:style w:type="character" w:styleId="IntenseReference">
    <w:name w:val="Intense Reference"/>
    <w:basedOn w:val="DefaultParagraphFont"/>
    <w:uiPriority w:val="32"/>
    <w:rsid w:val="005B6411"/>
    <w:rPr>
      <w:b/>
      <w:bCs/>
      <w:smallCaps/>
      <w:color w:val="000000"/>
      <w:spacing w:val="5"/>
    </w:rPr>
  </w:style>
  <w:style w:type="paragraph" w:styleId="ListParagraph">
    <w:name w:val="List Paragraph"/>
    <w:basedOn w:val="Normal"/>
    <w:uiPriority w:val="34"/>
    <w:qFormat/>
    <w:rsid w:val="005B6411"/>
    <w:pPr>
      <w:numPr>
        <w:numId w:val="3"/>
      </w:numPr>
      <w:contextualSpacing/>
    </w:pPr>
  </w:style>
  <w:style w:type="character" w:styleId="Hyperlink">
    <w:name w:val="Hyperlink"/>
    <w:basedOn w:val="DefaultParagraphFont"/>
    <w:uiPriority w:val="99"/>
    <w:unhideWhenUsed/>
    <w:qFormat/>
    <w:rsid w:val="001C28CE"/>
    <w:rPr>
      <w:color w:val="E62D45"/>
      <w:u w:val="single"/>
    </w:rPr>
  </w:style>
  <w:style w:type="character" w:customStyle="1" w:styleId="UnresolvedMention1">
    <w:name w:val="Unresolved Mention1"/>
    <w:basedOn w:val="DefaultParagraphFont"/>
    <w:uiPriority w:val="99"/>
    <w:semiHidden/>
    <w:unhideWhenUsed/>
    <w:rsid w:val="00A912A0"/>
    <w:rPr>
      <w:color w:val="605E5C"/>
      <w:shd w:val="clear" w:color="auto" w:fill="E1DFDD"/>
    </w:rPr>
  </w:style>
  <w:style w:type="paragraph" w:styleId="NormalWeb">
    <w:name w:val="Normal (Web)"/>
    <w:basedOn w:val="Normal"/>
    <w:uiPriority w:val="99"/>
    <w:unhideWhenUsed/>
    <w:rsid w:val="00A91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12A0"/>
    <w:rPr>
      <w:color w:val="808080"/>
    </w:rPr>
  </w:style>
  <w:style w:type="table" w:styleId="TableGrid">
    <w:name w:val="Table Grid"/>
    <w:basedOn w:val="TableNormal"/>
    <w:uiPriority w:val="39"/>
    <w:rsid w:val="00D8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link w:val="TableColumnHeadingChar"/>
    <w:qFormat/>
    <w:rsid w:val="001C28CE"/>
    <w:pPr>
      <w:spacing w:after="0" w:line="240" w:lineRule="auto"/>
    </w:pPr>
    <w:rPr>
      <w:rFonts w:ascii="Bahnschrift SemiBold" w:hAnsi="Bahnschrift SemiBold"/>
    </w:rPr>
  </w:style>
  <w:style w:type="paragraph" w:customStyle="1" w:styleId="TableContent">
    <w:name w:val="Table Content"/>
    <w:basedOn w:val="Normal"/>
    <w:link w:val="TableContentChar"/>
    <w:qFormat/>
    <w:rsid w:val="00A70652"/>
    <w:pPr>
      <w:spacing w:after="0" w:line="240" w:lineRule="auto"/>
    </w:pPr>
  </w:style>
  <w:style w:type="character" w:customStyle="1" w:styleId="TableColumnHeadingChar">
    <w:name w:val="Table Column Heading Char"/>
    <w:basedOn w:val="DefaultParagraphFont"/>
    <w:link w:val="TableColumnHeading"/>
    <w:rsid w:val="001C28CE"/>
    <w:rPr>
      <w:rFonts w:ascii="Bahnschrift SemiBold" w:hAnsi="Bahnschrift SemiBold"/>
    </w:rPr>
  </w:style>
  <w:style w:type="paragraph" w:styleId="NoSpacing">
    <w:name w:val="No Spacing"/>
    <w:uiPriority w:val="1"/>
    <w:rsid w:val="00EE6707"/>
    <w:pPr>
      <w:spacing w:after="0" w:line="240" w:lineRule="auto"/>
      <w:jc w:val="both"/>
    </w:pPr>
    <w:rPr>
      <w:rFonts w:ascii="IBM Plex Sans" w:hAnsi="IBM Plex Sans"/>
    </w:rPr>
  </w:style>
  <w:style w:type="character" w:customStyle="1" w:styleId="TableContentChar">
    <w:name w:val="Table Content Char"/>
    <w:basedOn w:val="DefaultParagraphFont"/>
    <w:link w:val="TableContent"/>
    <w:rsid w:val="00A70652"/>
    <w:rPr>
      <w:rFonts w:ascii="IBM Plex Sans" w:hAnsi="IBM Plex Sans"/>
    </w:rPr>
  </w:style>
  <w:style w:type="character" w:styleId="SubtleEmphasis">
    <w:name w:val="Subtle Emphasis"/>
    <w:basedOn w:val="DefaultParagraphFont"/>
    <w:uiPriority w:val="19"/>
    <w:rsid w:val="00EE6707"/>
    <w:rPr>
      <w:i/>
      <w:iCs/>
      <w:color w:val="404040" w:themeColor="text1" w:themeTint="BF"/>
    </w:rPr>
  </w:style>
  <w:style w:type="character" w:styleId="Emphasis">
    <w:name w:val="Emphasis"/>
    <w:basedOn w:val="DefaultParagraphFont"/>
    <w:uiPriority w:val="20"/>
    <w:rsid w:val="00EE6707"/>
    <w:rPr>
      <w:i/>
      <w:iCs/>
    </w:rPr>
  </w:style>
  <w:style w:type="paragraph" w:styleId="Quote">
    <w:name w:val="Quote"/>
    <w:basedOn w:val="Normal"/>
    <w:next w:val="Normal"/>
    <w:link w:val="QuoteChar"/>
    <w:uiPriority w:val="29"/>
    <w:qFormat/>
    <w:rsid w:val="001C28CE"/>
    <w:pPr>
      <w:spacing w:before="200" w:after="160"/>
      <w:ind w:left="864" w:right="864"/>
      <w:jc w:val="center"/>
    </w:pPr>
    <w:rPr>
      <w:i/>
      <w:iCs/>
      <w:color w:val="E62D45"/>
      <w:sz w:val="24"/>
      <w:szCs w:val="24"/>
    </w:rPr>
  </w:style>
  <w:style w:type="character" w:customStyle="1" w:styleId="QuoteChar">
    <w:name w:val="Quote Char"/>
    <w:basedOn w:val="DefaultParagraphFont"/>
    <w:link w:val="Quote"/>
    <w:uiPriority w:val="29"/>
    <w:rsid w:val="001C28CE"/>
    <w:rPr>
      <w:rFonts w:ascii="Bahnschrift Light" w:hAnsi="Bahnschrift Light"/>
      <w:i/>
      <w:iCs/>
      <w:color w:val="E62D45"/>
      <w:sz w:val="24"/>
      <w:szCs w:val="24"/>
    </w:rPr>
  </w:style>
  <w:style w:type="character" w:styleId="Strong">
    <w:name w:val="Strong"/>
    <w:basedOn w:val="DefaultParagraphFont"/>
    <w:uiPriority w:val="22"/>
    <w:qFormat/>
    <w:rsid w:val="00EE6707"/>
    <w:rPr>
      <w:b/>
      <w:bCs/>
    </w:rPr>
  </w:style>
  <w:style w:type="paragraph" w:styleId="Title">
    <w:name w:val="Title"/>
    <w:basedOn w:val="Normal"/>
    <w:next w:val="Normal"/>
    <w:link w:val="TitleChar"/>
    <w:uiPriority w:val="10"/>
    <w:qFormat/>
    <w:rsid w:val="001C28CE"/>
    <w:pPr>
      <w:spacing w:before="9000" w:after="120" w:line="240" w:lineRule="auto"/>
      <w:contextualSpacing/>
    </w:pPr>
    <w:rPr>
      <w:rFonts w:ascii="Bahnschrift SemiBold" w:eastAsiaTheme="majorEastAsia" w:hAnsi="Bahnschrift SemiBold" w:cstheme="majorBidi"/>
      <w:spacing w:val="-10"/>
      <w:kern w:val="28"/>
      <w:sz w:val="56"/>
      <w:szCs w:val="56"/>
    </w:rPr>
  </w:style>
  <w:style w:type="character" w:customStyle="1" w:styleId="TitleChar">
    <w:name w:val="Title Char"/>
    <w:basedOn w:val="DefaultParagraphFont"/>
    <w:link w:val="Title"/>
    <w:uiPriority w:val="10"/>
    <w:rsid w:val="001C28CE"/>
    <w:rPr>
      <w:rFonts w:ascii="Bahnschrift SemiBold" w:eastAsiaTheme="majorEastAsia" w:hAnsi="Bahnschrift SemiBold" w:cstheme="majorBidi"/>
      <w:spacing w:val="-10"/>
      <w:kern w:val="28"/>
      <w:sz w:val="56"/>
      <w:szCs w:val="56"/>
    </w:rPr>
  </w:style>
  <w:style w:type="character" w:customStyle="1" w:styleId="Heading4Char">
    <w:name w:val="Heading 4 Char"/>
    <w:basedOn w:val="DefaultParagraphFont"/>
    <w:link w:val="Heading4"/>
    <w:uiPriority w:val="9"/>
    <w:rsid w:val="00EE6707"/>
    <w:rPr>
      <w:rFonts w:ascii="IBM Plex Sans Medium" w:eastAsiaTheme="majorEastAsia" w:hAnsi="IBM Plex Sans Medium" w:cstheme="majorBidi"/>
      <w:color w:val="000000"/>
    </w:rPr>
  </w:style>
  <w:style w:type="table" w:customStyle="1" w:styleId="DementiasPlatformTableStyle">
    <w:name w:val="Dementias Platform Table Style"/>
    <w:basedOn w:val="TableNormal"/>
    <w:uiPriority w:val="99"/>
    <w:rsid w:val="00BA2F16"/>
    <w:pPr>
      <w:spacing w:after="0" w:line="240" w:lineRule="auto"/>
    </w:pPr>
    <w:rPr>
      <w:rFonts w:ascii="IBM Plex Sans" w:hAnsi="IBM Plex Sans"/>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
    <w:tblStylePr w:type="firstRow">
      <w:rPr>
        <w:rFonts w:ascii="IBM Plex Sans Medium" w:hAnsi="IBM Plex Sans Medium"/>
        <w:sz w:val="22"/>
      </w:rPr>
    </w:tblStylePr>
    <w:tblStylePr w:type="firstCol">
      <w:rPr>
        <w:rFonts w:ascii="IBM Plex Sans" w:hAnsi="IBM Plex Sans"/>
        <w:sz w:val="22"/>
      </w:r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EEEEEE"/>
      </w:tcPr>
    </w:tblStylePr>
  </w:style>
  <w:style w:type="character" w:customStyle="1" w:styleId="Heading5Char">
    <w:name w:val="Heading 5 Char"/>
    <w:basedOn w:val="DefaultParagraphFont"/>
    <w:link w:val="Heading5"/>
    <w:uiPriority w:val="9"/>
    <w:rsid w:val="001C28CE"/>
    <w:rPr>
      <w:rFonts w:ascii="Bahnschrift SemiBold" w:eastAsiaTheme="majorEastAsia" w:hAnsi="Bahnschrift SemiBold" w:cstheme="majorBidi"/>
      <w:color w:val="333333"/>
    </w:rPr>
  </w:style>
  <w:style w:type="character" w:customStyle="1" w:styleId="Heading6Char">
    <w:name w:val="Heading 6 Char"/>
    <w:basedOn w:val="DefaultParagraphFont"/>
    <w:link w:val="Heading6"/>
    <w:uiPriority w:val="9"/>
    <w:rsid w:val="001C28CE"/>
    <w:rPr>
      <w:rFonts w:ascii="Bahnschrift" w:eastAsiaTheme="majorEastAsia" w:hAnsi="Bahnschrift" w:cstheme="majorBidi"/>
      <w:color w:val="666666"/>
    </w:rPr>
  </w:style>
  <w:style w:type="table" w:styleId="PlainTable4">
    <w:name w:val="Plain Table 4"/>
    <w:basedOn w:val="TableNormal"/>
    <w:uiPriority w:val="44"/>
    <w:rsid w:val="00D861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rsid w:val="000A28BC"/>
  </w:style>
  <w:style w:type="paragraph" w:styleId="BodyText">
    <w:name w:val="Body Text"/>
    <w:basedOn w:val="Normal"/>
    <w:link w:val="BodyTextChar"/>
    <w:semiHidden/>
    <w:unhideWhenUsed/>
    <w:rsid w:val="00C43906"/>
    <w:pPr>
      <w:spacing w:after="0" w:line="240" w:lineRule="auto"/>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C43906"/>
    <w:rPr>
      <w:rFonts w:ascii="Arial Narrow" w:eastAsia="Times New Roman" w:hAnsi="Arial Narrow" w:cs="Times New Roman"/>
      <w:sz w:val="24"/>
      <w:szCs w:val="24"/>
    </w:rPr>
  </w:style>
  <w:style w:type="paragraph" w:styleId="BodyText2">
    <w:name w:val="Body Text 2"/>
    <w:basedOn w:val="Normal"/>
    <w:link w:val="BodyText2Char"/>
    <w:semiHidden/>
    <w:unhideWhenUsed/>
    <w:rsid w:val="00C43906"/>
    <w:pPr>
      <w:spacing w:after="0" w:line="240" w:lineRule="auto"/>
    </w:pPr>
    <w:rPr>
      <w:rFonts w:ascii="Arial" w:eastAsia="Times New Roman" w:hAnsi="Arial" w:cs="Arial"/>
      <w:bCs/>
      <w:sz w:val="20"/>
      <w:szCs w:val="24"/>
    </w:rPr>
  </w:style>
  <w:style w:type="character" w:customStyle="1" w:styleId="BodyText2Char">
    <w:name w:val="Body Text 2 Char"/>
    <w:basedOn w:val="DefaultParagraphFont"/>
    <w:link w:val="BodyText2"/>
    <w:semiHidden/>
    <w:rsid w:val="00C43906"/>
    <w:rPr>
      <w:rFonts w:ascii="Arial" w:eastAsia="Times New Roman" w:hAnsi="Arial" w:cs="Arial"/>
      <w:bCs/>
      <w:sz w:val="20"/>
      <w:szCs w:val="24"/>
    </w:rPr>
  </w:style>
  <w:style w:type="numbering" w:customStyle="1" w:styleId="Style1">
    <w:name w:val="Style1"/>
    <w:rsid w:val="00975667"/>
    <w:pPr>
      <w:numPr>
        <w:numId w:val="7"/>
      </w:numPr>
    </w:pPr>
  </w:style>
  <w:style w:type="character" w:styleId="FootnoteReference">
    <w:name w:val="footnote reference"/>
    <w:rsid w:val="00F73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626689">
      <w:bodyDiv w:val="1"/>
      <w:marLeft w:val="0"/>
      <w:marRight w:val="0"/>
      <w:marTop w:val="0"/>
      <w:marBottom w:val="0"/>
      <w:divBdr>
        <w:top w:val="none" w:sz="0" w:space="0" w:color="auto"/>
        <w:left w:val="none" w:sz="0" w:space="0" w:color="auto"/>
        <w:bottom w:val="none" w:sz="0" w:space="0" w:color="auto"/>
        <w:right w:val="none" w:sz="0" w:space="0" w:color="auto"/>
      </w:divBdr>
    </w:div>
    <w:div w:id="18662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ec-solutions.net" TargetMode="External"/><Relationship Id="rId2" Type="http://schemas.openxmlformats.org/officeDocument/2006/relationships/hyperlink" Target="mailto:info@rec-solutions.net" TargetMode="External"/><Relationship Id="rId1" Type="http://schemas.openxmlformats.org/officeDocument/2006/relationships/hyperlink" Target="mailto:info@rec-solutions.net" TargetMode="External"/><Relationship Id="rId5" Type="http://schemas.openxmlformats.org/officeDocument/2006/relationships/image" Target="media/image1.png"/><Relationship Id="rId4" Type="http://schemas.openxmlformats.org/officeDocument/2006/relationships/hyperlink" Target="https://rec-solu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D81E-082E-4373-86C8-7F584761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6538</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Recruitment Solutions PAYE Contract for Services</vt:lpstr>
    </vt:vector>
  </TitlesOfParts>
  <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Solutions PAYE Contract for Services Drivers</dc:title>
  <dc:subject/>
  <dc:creator>Simon Lassam</dc:creator>
  <cp:keywords/>
  <dc:description/>
  <cp:lastModifiedBy>Simon Lassam</cp:lastModifiedBy>
  <cp:revision>3</cp:revision>
  <cp:lastPrinted>2021-02-24T22:11:00Z</cp:lastPrinted>
  <dcterms:created xsi:type="dcterms:W3CDTF">2021-02-16T13:51:00Z</dcterms:created>
  <dcterms:modified xsi:type="dcterms:W3CDTF">2021-02-24T22:12:00Z</dcterms:modified>
</cp:coreProperties>
</file>